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6" w:rsidRPr="00507336" w:rsidRDefault="00507336" w:rsidP="00C331E4">
      <w:pPr>
        <w:spacing w:after="0" w:line="240" w:lineRule="auto"/>
        <w:jc w:val="right"/>
        <w:rPr>
          <w:rFonts w:ascii="Times New Roman" w:eastAsia="Times New Roman" w:hAnsi="Times New Roman" w:cs="Times New Roman"/>
          <w:sz w:val="24"/>
          <w:szCs w:val="24"/>
          <w:lang w:eastAsia="ru-RU"/>
        </w:rPr>
      </w:pPr>
      <w:bookmarkStart w:id="0" w:name="_GoBack"/>
      <w:bookmarkEnd w:id="0"/>
      <w:r w:rsidRPr="00507336">
        <w:rPr>
          <w:rFonts w:ascii="Times New Roman" w:eastAsia="Times New Roman" w:hAnsi="Times New Roman" w:cs="Times New Roman"/>
          <w:sz w:val="24"/>
          <w:szCs w:val="24"/>
          <w:lang w:eastAsia="ru-RU"/>
        </w:rPr>
        <w:t>Приложение к решению</w:t>
      </w:r>
    </w:p>
    <w:p w:rsidR="00507336" w:rsidRPr="00507336" w:rsidRDefault="00507336" w:rsidP="00507336">
      <w:pPr>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Новогеоргиевского сельского </w:t>
      </w:r>
    </w:p>
    <w:p w:rsidR="00507336" w:rsidRPr="00507336" w:rsidRDefault="00507336" w:rsidP="00507336">
      <w:pPr>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Совета народных депутатов </w:t>
      </w:r>
    </w:p>
    <w:p w:rsidR="00507336" w:rsidRPr="00507336" w:rsidRDefault="00507336" w:rsidP="00507336">
      <w:pPr>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От 24.07.2019г. № 70</w:t>
      </w:r>
    </w:p>
    <w:p w:rsidR="00507336" w:rsidRPr="00507336" w:rsidRDefault="00507336" w:rsidP="00507336">
      <w:pPr>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spacing w:after="0" w:line="240" w:lineRule="auto"/>
        <w:jc w:val="center"/>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ПРАВИЛА</w:t>
      </w:r>
    </w:p>
    <w:p w:rsidR="00507336" w:rsidRPr="00507336" w:rsidRDefault="00507336" w:rsidP="00507336">
      <w:pPr>
        <w:suppressAutoHyphens/>
        <w:autoSpaceDE w:val="0"/>
        <w:spacing w:after="0" w:line="240" w:lineRule="auto"/>
        <w:jc w:val="center"/>
        <w:rPr>
          <w:rFonts w:ascii="Times New Roman" w:eastAsia="Arial" w:hAnsi="Times New Roman" w:cs="Times New Roman"/>
          <w:b/>
          <w:bCs/>
          <w:sz w:val="24"/>
          <w:szCs w:val="24"/>
          <w:lang w:eastAsia="ar-SA"/>
        </w:rPr>
      </w:pPr>
      <w:r w:rsidRPr="00507336">
        <w:rPr>
          <w:rFonts w:ascii="Times New Roman" w:eastAsia="Arial" w:hAnsi="Times New Roman" w:cs="Times New Roman"/>
          <w:b/>
          <w:bCs/>
          <w:sz w:val="24"/>
          <w:szCs w:val="24"/>
          <w:lang w:eastAsia="ar-SA"/>
        </w:rPr>
        <w:t>БЛАГОУСТРОЙСТВА ТЕРРИТОРИИ МУНИЦИПАЛЬНОГО ОБРАЗОВАНИЯ НОВОГЕОРГИЕВСКИЙ СЕЛЬСОВЕТ ШИМАНОВСКОГО РАЙОНА АМУРСКОЙ ОБЛАСТИ.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7336" w:rsidRPr="00507336" w:rsidRDefault="00507336" w:rsidP="00C331E4">
      <w:pPr>
        <w:numPr>
          <w:ilvl w:val="0"/>
          <w:numId w:val="7"/>
        </w:numPr>
        <w:tabs>
          <w:tab w:val="left" w:pos="851"/>
        </w:tabs>
        <w:autoSpaceDE w:val="0"/>
        <w:autoSpaceDN w:val="0"/>
        <w:adjustRightInd w:val="0"/>
        <w:spacing w:after="0" w:line="240" w:lineRule="auto"/>
        <w:ind w:left="0" w:firstLine="0"/>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ОБЩИЕ ПОЛОЖЕНИЯ.</w:t>
      </w:r>
    </w:p>
    <w:p w:rsidR="00507336" w:rsidRPr="00507336" w:rsidRDefault="00507336" w:rsidP="00C331E4">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1.1.</w:t>
      </w:r>
      <w:r w:rsidRPr="00507336">
        <w:rPr>
          <w:rFonts w:ascii="Times New Roman" w:eastAsia="Times New Roman" w:hAnsi="Times New Roman" w:cs="Times New Roman"/>
          <w:sz w:val="24"/>
          <w:szCs w:val="24"/>
          <w:lang w:eastAsia="ru-RU"/>
        </w:rPr>
        <w:t xml:space="preserve"> Настоящие Правила благоустройства территории муниципального образования Новогеоргиевский сельсовет Шимановского района Амурской области (далее по тексту - Правила) разработаны в целях обеспечения санитарно-эстетического состояния сельского поселения в соответствии с Санитарными правилами содержания территорий населенных мест, и с целью обеспечения чистоты, порядка и благоустройства территории муниципального образования Новогеоргиевский сельсовет в соответствии с Методическими </w:t>
      </w:r>
      <w:hyperlink r:id="rId8" w:history="1">
        <w:r w:rsidRPr="00507336">
          <w:rPr>
            <w:rFonts w:ascii="Times New Roman" w:eastAsia="Times New Roman" w:hAnsi="Times New Roman" w:cs="Times New Roman"/>
            <w:sz w:val="24"/>
            <w:szCs w:val="24"/>
            <w:lang w:eastAsia="ru-RU"/>
          </w:rPr>
          <w:t>рекомендациями</w:t>
        </w:r>
      </w:hyperlink>
      <w:r w:rsidRPr="00507336">
        <w:rPr>
          <w:rFonts w:ascii="Times New Roman" w:eastAsia="Times New Roman" w:hAnsi="Times New Roman" w:cs="Times New Roman"/>
          <w:sz w:val="24"/>
          <w:szCs w:val="24"/>
          <w:lang w:eastAsia="ru-RU"/>
        </w:rPr>
        <w:t xml:space="preserve">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N 711/пр от 13 апреля 2017 года.</w:t>
      </w:r>
    </w:p>
    <w:p w:rsidR="00507336" w:rsidRPr="00507336" w:rsidRDefault="00507336" w:rsidP="00C331E4">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1.2.</w:t>
      </w:r>
      <w:r w:rsidRPr="00507336">
        <w:rPr>
          <w:rFonts w:ascii="Times New Roman" w:eastAsia="Times New Roman" w:hAnsi="Times New Roman" w:cs="Times New Roman"/>
          <w:sz w:val="24"/>
          <w:szCs w:val="24"/>
          <w:lang w:eastAsia="ru-RU"/>
        </w:rPr>
        <w:t xml:space="preserve"> Настоящие Правила устанавливают требования, порядок организации и проведения благоустроительных и санитарных мероприятий в сельском поселении, а также права и обязанности всех участников данного процесса, физических и юридических лиц,  независимо от их организационно-правовых форм,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муниципального образования Новогеоргиевский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07336" w:rsidRPr="00507336" w:rsidRDefault="00507336" w:rsidP="00C331E4">
      <w:pPr>
        <w:widowControl w:val="0"/>
        <w:numPr>
          <w:ilvl w:val="1"/>
          <w:numId w:val="10"/>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07336" w:rsidRPr="00507336" w:rsidRDefault="00507336" w:rsidP="00C331E4">
      <w:pPr>
        <w:widowControl w:val="0"/>
        <w:numPr>
          <w:ilvl w:val="2"/>
          <w:numId w:val="10"/>
        </w:numPr>
        <w:tabs>
          <w:tab w:val="left" w:pos="0"/>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детские площадки, спортивные и другие площадки отдыха и досуга;</w:t>
      </w:r>
    </w:p>
    <w:p w:rsidR="00507336" w:rsidRPr="00507336" w:rsidRDefault="00507336" w:rsidP="00C331E4">
      <w:pPr>
        <w:widowControl w:val="0"/>
        <w:numPr>
          <w:ilvl w:val="2"/>
          <w:numId w:val="10"/>
        </w:numPr>
        <w:tabs>
          <w:tab w:val="left" w:pos="0"/>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площадки автостоянок;</w:t>
      </w:r>
    </w:p>
    <w:p w:rsidR="00507336" w:rsidRPr="00507336" w:rsidRDefault="00507336" w:rsidP="00C331E4">
      <w:pPr>
        <w:widowControl w:val="0"/>
        <w:numPr>
          <w:ilvl w:val="2"/>
          <w:numId w:val="10"/>
        </w:numPr>
        <w:tabs>
          <w:tab w:val="left" w:pos="0"/>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улицы (в том числе пешеходные) и дороги;</w:t>
      </w:r>
    </w:p>
    <w:p w:rsidR="00507336" w:rsidRPr="00507336" w:rsidRDefault="00507336" w:rsidP="00C331E4">
      <w:pPr>
        <w:widowControl w:val="0"/>
        <w:numPr>
          <w:ilvl w:val="2"/>
          <w:numId w:val="10"/>
        </w:numPr>
        <w:tabs>
          <w:tab w:val="left" w:pos="0"/>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парки, скверы, иные зеленые зоны;</w:t>
      </w:r>
    </w:p>
    <w:p w:rsidR="00507336" w:rsidRPr="00507336" w:rsidRDefault="00507336" w:rsidP="00C331E4">
      <w:pPr>
        <w:widowControl w:val="0"/>
        <w:numPr>
          <w:ilvl w:val="2"/>
          <w:numId w:val="10"/>
        </w:numPr>
        <w:tabs>
          <w:tab w:val="left" w:pos="0"/>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площадки, набережные и другие территории;</w:t>
      </w:r>
    </w:p>
    <w:p w:rsidR="00507336" w:rsidRPr="00507336" w:rsidRDefault="00507336" w:rsidP="00C331E4">
      <w:pPr>
        <w:widowControl w:val="0"/>
        <w:numPr>
          <w:ilvl w:val="2"/>
          <w:numId w:val="10"/>
        </w:numPr>
        <w:tabs>
          <w:tab w:val="left" w:pos="0"/>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технические зоны транспортных, инженерных коммуникаций, водоохранные зоны;</w:t>
      </w:r>
    </w:p>
    <w:p w:rsidR="00507336" w:rsidRPr="00507336" w:rsidRDefault="00507336" w:rsidP="00C331E4">
      <w:pPr>
        <w:widowControl w:val="0"/>
        <w:numPr>
          <w:ilvl w:val="2"/>
          <w:numId w:val="10"/>
        </w:numPr>
        <w:tabs>
          <w:tab w:val="left" w:pos="0"/>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контейнерные площадки и площадки для складирования отдельных групп коммунальных отходов.</w:t>
      </w:r>
    </w:p>
    <w:p w:rsidR="00507336" w:rsidRPr="00507336" w:rsidRDefault="00507336" w:rsidP="00C331E4">
      <w:pPr>
        <w:widowControl w:val="0"/>
        <w:numPr>
          <w:ilvl w:val="1"/>
          <w:numId w:val="10"/>
        </w:numPr>
        <w:tabs>
          <w:tab w:val="left" w:pos="1134"/>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 элементам благоустройства относят:</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элементы озеленения;</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элементы покрытия;</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элементы ограждения (заборы);</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водные устройства;</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уличное коммунально-бытовое техническое оборудование;</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игровое и спортивное оборудование;</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элементы освещения;</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средства размещения информации и рекламные конструкции;</w:t>
      </w:r>
    </w:p>
    <w:p w:rsidR="00507336" w:rsidRPr="00507336" w:rsidRDefault="00507336" w:rsidP="00C331E4">
      <w:pPr>
        <w:widowControl w:val="0"/>
        <w:numPr>
          <w:ilvl w:val="2"/>
          <w:numId w:val="10"/>
        </w:numPr>
        <w:tabs>
          <w:tab w:val="left" w:pos="851"/>
          <w:tab w:val="left" w:pos="1276"/>
          <w:tab w:val="left" w:pos="15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малые архитектурные формы и городскую мебель;</w:t>
      </w:r>
    </w:p>
    <w:p w:rsidR="00507336" w:rsidRPr="00507336" w:rsidRDefault="00507336" w:rsidP="00C331E4">
      <w:pPr>
        <w:widowControl w:val="0"/>
        <w:numPr>
          <w:ilvl w:val="2"/>
          <w:numId w:val="10"/>
        </w:numPr>
        <w:tabs>
          <w:tab w:val="left" w:pos="851"/>
          <w:tab w:val="left" w:pos="1276"/>
          <w:tab w:val="left" w:pos="1560"/>
          <w:tab w:val="left" w:pos="1701"/>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некапитальные нестационарные сооружения;</w:t>
      </w:r>
    </w:p>
    <w:p w:rsidR="00507336" w:rsidRPr="00507336" w:rsidRDefault="00507336" w:rsidP="00C331E4">
      <w:pPr>
        <w:widowControl w:val="0"/>
        <w:numPr>
          <w:ilvl w:val="2"/>
          <w:numId w:val="10"/>
        </w:numPr>
        <w:tabs>
          <w:tab w:val="left" w:pos="851"/>
          <w:tab w:val="left" w:pos="1276"/>
          <w:tab w:val="left" w:pos="1560"/>
          <w:tab w:val="left" w:pos="1701"/>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элементы объектов капитального строительства.</w:t>
      </w:r>
    </w:p>
    <w:p w:rsidR="00507336" w:rsidRPr="00507336" w:rsidRDefault="00507336" w:rsidP="00C331E4">
      <w:pPr>
        <w:numPr>
          <w:ilvl w:val="1"/>
          <w:numId w:val="10"/>
        </w:numPr>
        <w:shd w:val="clear" w:color="auto" w:fill="FFFFFF"/>
        <w:tabs>
          <w:tab w:val="left" w:pos="993"/>
        </w:tabs>
        <w:spacing w:after="0" w:line="240" w:lineRule="auto"/>
        <w:ind w:left="0" w:firstLine="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настоящих Правилах используются понятия:</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вещные права</w:t>
      </w:r>
      <w:r w:rsidRPr="00507336">
        <w:rPr>
          <w:rFonts w:ascii="Times New Roman" w:eastAsia="Times New Roman" w:hAnsi="Times New Roman" w:cs="Times New Roman"/>
          <w:b/>
          <w:sz w:val="24"/>
          <w:szCs w:val="24"/>
          <w:lang w:eastAsia="ru-RU"/>
        </w:rPr>
        <w:t xml:space="preserve"> </w:t>
      </w:r>
      <w:r w:rsidRPr="00507336">
        <w:rPr>
          <w:rFonts w:ascii="Times New Roman" w:eastAsia="Times New Roman" w:hAnsi="Times New Roman" w:cs="Times New Roman"/>
          <w:sz w:val="24"/>
          <w:szCs w:val="24"/>
          <w:lang w:eastAsia="ru-RU"/>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право хозяйственного ведения имуществом и право оперативного управления имуществом;</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зеленые насаждения - древесные и кустарниковые растения;</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место временного хранения отходов - участок земли, обустроенный в соответствии с требованиями законодательства;\</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07336" w:rsidRPr="00507336" w:rsidRDefault="00507336" w:rsidP="00C331E4">
      <w:pPr>
        <w:numPr>
          <w:ilvl w:val="2"/>
          <w:numId w:val="10"/>
        </w:numPr>
        <w:tabs>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07336" w:rsidRPr="00507336" w:rsidRDefault="00507336" w:rsidP="00C331E4">
      <w:pPr>
        <w:numPr>
          <w:ilvl w:val="2"/>
          <w:numId w:val="10"/>
        </w:numPr>
        <w:tabs>
          <w:tab w:val="left" w:pos="993"/>
          <w:tab w:val="left" w:pos="1276"/>
          <w:tab w:val="left" w:pos="170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охрана зеленого фонда сельского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07336" w:rsidRPr="00507336" w:rsidRDefault="00507336" w:rsidP="00C331E4">
      <w:pPr>
        <w:numPr>
          <w:ilvl w:val="2"/>
          <w:numId w:val="10"/>
        </w:numPr>
        <w:tabs>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507336" w:rsidRPr="00507336" w:rsidRDefault="00507336" w:rsidP="00C331E4">
      <w:pPr>
        <w:numPr>
          <w:ilvl w:val="2"/>
          <w:numId w:val="10"/>
        </w:numPr>
        <w:tabs>
          <w:tab w:val="left" w:pos="993"/>
          <w:tab w:val="left" w:pos="1276"/>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507336" w:rsidRPr="00507336" w:rsidRDefault="00507336" w:rsidP="00C331E4">
      <w:pPr>
        <w:numPr>
          <w:ilvl w:val="2"/>
          <w:numId w:val="10"/>
        </w:numPr>
        <w:tabs>
          <w:tab w:val="left" w:pos="993"/>
          <w:tab w:val="left" w:pos="1276"/>
          <w:tab w:val="left" w:pos="1560"/>
          <w:tab w:val="left" w:pos="170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Границы прилегающих территорий, если иное не установлено договорами аренды </w:t>
      </w:r>
      <w:r w:rsidRPr="00507336">
        <w:rPr>
          <w:rFonts w:ascii="Times New Roman" w:eastAsia="Times New Roman" w:hAnsi="Times New Roman" w:cs="Times New Roman"/>
          <w:sz w:val="24"/>
          <w:szCs w:val="24"/>
          <w:lang w:eastAsia="ru-RU"/>
        </w:rPr>
        <w:lastRenderedPageBreak/>
        <w:t>земельного участка, безвозмездного срочного пользования земельным участком, пожизненного наследуемого владения определяются:</w:t>
      </w:r>
    </w:p>
    <w:p w:rsidR="00507336" w:rsidRPr="00507336" w:rsidRDefault="00507336" w:rsidP="00C331E4">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на улицах по длине занимаемого участка, по ширине - до проезжей части улицы, а в случае их отсутствия не менее 5 метров по всему периметру;</w:t>
      </w:r>
    </w:p>
    <w:p w:rsidR="00507336" w:rsidRPr="00507336" w:rsidRDefault="00507336" w:rsidP="00C331E4">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507336" w:rsidRPr="00507336" w:rsidRDefault="00507336" w:rsidP="00C331E4">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на строительных площадках - территория не менее 15 метров от ограждения стройки по всему периметру;</w:t>
      </w:r>
    </w:p>
    <w:p w:rsidR="00507336" w:rsidRPr="00507336" w:rsidRDefault="00507336" w:rsidP="00C331E4">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для некапитальных объектов торговли, общественного питания и бытового обслуживания населения - в радиусе не менее 10 метров;</w:t>
      </w:r>
    </w:p>
    <w:p w:rsidR="00507336" w:rsidRPr="00507336" w:rsidRDefault="00507336" w:rsidP="00C331E4">
      <w:pPr>
        <w:widowControl w:val="0"/>
        <w:numPr>
          <w:ilvl w:val="3"/>
          <w:numId w:val="10"/>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07336" w:rsidRPr="00507336" w:rsidRDefault="00507336" w:rsidP="00C331E4">
      <w:pPr>
        <w:widowControl w:val="0"/>
        <w:numPr>
          <w:ilvl w:val="3"/>
          <w:numId w:val="10"/>
        </w:numPr>
        <w:shd w:val="clear" w:color="auto" w:fill="FFFFFF"/>
        <w:tabs>
          <w:tab w:val="left" w:pos="950"/>
          <w:tab w:val="left" w:pos="993"/>
          <w:tab w:val="left" w:pos="1418"/>
          <w:tab w:val="left" w:pos="184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территория общего пользования - прилегающая территория и другая территория </w:t>
      </w:r>
      <w:r w:rsidRPr="00507336">
        <w:rPr>
          <w:rFonts w:ascii="Times New Roman" w:eastAsia="Times New Roman" w:hAnsi="Times New Roman" w:cs="Times New Roman"/>
          <w:b/>
          <w:bCs/>
          <w:sz w:val="24"/>
          <w:szCs w:val="24"/>
          <w:lang w:eastAsia="ru-RU"/>
        </w:rPr>
        <w:t>(</w:t>
      </w:r>
      <w:r w:rsidRPr="00507336">
        <w:rPr>
          <w:rFonts w:ascii="Times New Roman" w:eastAsia="Times New Roman" w:hAnsi="Times New Roman" w:cs="Times New Roman"/>
          <w:sz w:val="24"/>
          <w:szCs w:val="24"/>
          <w:lang w:eastAsia="ru-RU"/>
        </w:rPr>
        <w:t>парки, скверы, рощи, сады, бульвары, площади, улицы и т.д.);</w:t>
      </w:r>
    </w:p>
    <w:p w:rsidR="00507336" w:rsidRPr="00507336" w:rsidRDefault="00507336" w:rsidP="00C331E4">
      <w:pPr>
        <w:widowControl w:val="0"/>
        <w:numPr>
          <w:ilvl w:val="3"/>
          <w:numId w:val="10"/>
        </w:numPr>
        <w:shd w:val="clear" w:color="auto" w:fill="FFFFFF"/>
        <w:tabs>
          <w:tab w:val="left" w:pos="950"/>
          <w:tab w:val="left" w:pos="993"/>
          <w:tab w:val="left" w:pos="1418"/>
          <w:tab w:val="left" w:pos="184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07336" w:rsidRPr="00507336" w:rsidRDefault="00507336" w:rsidP="00C331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2.ЭЛЕМЕНТЫ БЛАГОУСТРОЙСТВА ТЕРРИТОРИИ</w:t>
      </w:r>
    </w:p>
    <w:p w:rsidR="00507336" w:rsidRPr="00507336" w:rsidRDefault="00507336" w:rsidP="00C331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 Элементы инженерной подготовки и защиты территории</w:t>
      </w:r>
    </w:p>
    <w:p w:rsidR="00507336" w:rsidRPr="00507336" w:rsidRDefault="00507336" w:rsidP="00C331E4">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w:t>
      </w:r>
      <w:r w:rsidRPr="00507336">
        <w:rPr>
          <w:rFonts w:ascii="Times New Roman" w:eastAsia="Times New Roman" w:hAnsi="Times New Roman" w:cs="Times New Roman"/>
          <w:sz w:val="24"/>
          <w:szCs w:val="24"/>
          <w:lang w:eastAsia="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07336" w:rsidRPr="00507336" w:rsidRDefault="00507336" w:rsidP="00C331E4">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w:t>
      </w:r>
      <w:r w:rsidRPr="00507336">
        <w:rPr>
          <w:rFonts w:ascii="Times New Roman" w:eastAsia="Times New Roman" w:hAnsi="Times New Roman" w:cs="Times New Roman"/>
          <w:sz w:val="24"/>
          <w:szCs w:val="24"/>
          <w:lang w:eastAsia="ru-RU"/>
        </w:rPr>
        <w:t xml:space="preserve">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07336" w:rsidRPr="00507336" w:rsidRDefault="00507336" w:rsidP="00C331E4">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w:t>
      </w:r>
      <w:r w:rsidRPr="00507336">
        <w:rPr>
          <w:rFonts w:ascii="Times New Roman" w:eastAsia="Times New Roman" w:hAnsi="Times New Roman" w:cs="Times New Roman"/>
          <w:sz w:val="24"/>
          <w:szCs w:val="24"/>
          <w:lang w:eastAsia="ru-RU"/>
        </w:rPr>
        <w:t xml:space="preserve">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07336" w:rsidRPr="00507336" w:rsidRDefault="00507336" w:rsidP="00C331E4">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2.1.4.</w:t>
      </w:r>
      <w:r w:rsidRPr="00507336">
        <w:rPr>
          <w:rFonts w:ascii="Times New Roman" w:eastAsia="Times New Roman" w:hAnsi="Times New Roman" w:cs="Times New Roman"/>
          <w:sz w:val="24"/>
          <w:szCs w:val="24"/>
          <w:lang w:eastAsia="ru-RU"/>
        </w:rPr>
        <w:t xml:space="preserve">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507336" w:rsidRPr="00507336" w:rsidRDefault="00507336" w:rsidP="00C331E4">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2.1.5.</w:t>
      </w:r>
      <w:r w:rsidRPr="00507336">
        <w:rPr>
          <w:rFonts w:ascii="Times New Roman" w:eastAsia="Times New Roman" w:hAnsi="Times New Roman" w:cs="Times New Roman"/>
          <w:sz w:val="24"/>
          <w:szCs w:val="24"/>
          <w:lang w:eastAsia="ru-RU"/>
        </w:rPr>
        <w:t xml:space="preserve"> 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2.1.5.1.</w:t>
      </w:r>
      <w:r w:rsidRPr="00507336">
        <w:rPr>
          <w:rFonts w:ascii="Times New Roman" w:eastAsia="Times New Roman" w:hAnsi="Times New Roman" w:cs="Times New Roman"/>
          <w:sz w:val="24"/>
          <w:szCs w:val="24"/>
          <w:lang w:eastAsia="ru-RU"/>
        </w:rPr>
        <w:t xml:space="preserve">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2.1.5.2.</w:t>
      </w:r>
      <w:r w:rsidRPr="00507336">
        <w:rPr>
          <w:rFonts w:ascii="Times New Roman" w:eastAsia="Times New Roman" w:hAnsi="Times New Roman" w:cs="Times New Roman"/>
          <w:sz w:val="24"/>
          <w:szCs w:val="24"/>
          <w:lang w:eastAsia="ru-RU"/>
        </w:rPr>
        <w:t xml:space="preserve">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w:t>
      </w:r>
      <w:r w:rsidRPr="00507336">
        <w:rPr>
          <w:rFonts w:ascii="Times New Roman" w:eastAsia="Times New Roman" w:hAnsi="Times New Roman" w:cs="Times New Roman"/>
          <w:sz w:val="24"/>
          <w:szCs w:val="24"/>
          <w:lang w:eastAsia="ru-RU"/>
        </w:rPr>
        <w:lastRenderedPageBreak/>
        <w:t>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507336" w:rsidRPr="00507336" w:rsidRDefault="00507336" w:rsidP="00C331E4">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2.1.6</w:t>
      </w:r>
      <w:r w:rsidRPr="00507336">
        <w:rPr>
          <w:rFonts w:ascii="Times New Roman" w:eastAsia="Times New Roman" w:hAnsi="Times New Roman" w:cs="Times New Roman"/>
          <w:sz w:val="24"/>
          <w:szCs w:val="24"/>
          <w:lang w:eastAsia="ru-RU"/>
        </w:rPr>
        <w:t>. Подпорные стенки необходимо выполнять с учетом разницы высот сопрягаемых террас. Перепад рельефа менее 0,4 м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507336" w:rsidRPr="00507336" w:rsidRDefault="00507336" w:rsidP="00C331E4">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2.1.7.</w:t>
      </w:r>
      <w:r w:rsidRPr="00507336">
        <w:rPr>
          <w:rFonts w:ascii="Times New Roman" w:eastAsia="Times New Roman" w:hAnsi="Times New Roman" w:cs="Times New Roman"/>
          <w:sz w:val="24"/>
          <w:szCs w:val="24"/>
          <w:lang w:eastAsia="ru-RU"/>
        </w:rPr>
        <w:t xml:space="preserve"> Ограждение подпорных стенок и верхних бровок откосов при размещении на них транспортных коммуникаций предусматривать согласно ГОСТ Р 52289-2004, ГОСТ 26804-2012. Также выполнять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507336" w:rsidRPr="00507336" w:rsidRDefault="00507336" w:rsidP="00C331E4">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2.1.8</w:t>
      </w:r>
      <w:r w:rsidRPr="00507336">
        <w:rPr>
          <w:rFonts w:ascii="Times New Roman" w:eastAsia="Times New Roman" w:hAnsi="Times New Roman" w:cs="Times New Roman"/>
          <w:sz w:val="24"/>
          <w:szCs w:val="24"/>
          <w:lang w:eastAsia="ru-RU"/>
        </w:rPr>
        <w:t>.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507336" w:rsidRPr="00507336" w:rsidRDefault="00507336" w:rsidP="00C331E4">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2.1.9. </w:t>
      </w:r>
      <w:r w:rsidRPr="00507336">
        <w:rPr>
          <w:rFonts w:ascii="Times New Roman" w:eastAsia="Times New Roman" w:hAnsi="Times New Roman" w:cs="Times New Roman"/>
          <w:sz w:val="24"/>
          <w:szCs w:val="24"/>
          <w:lang w:eastAsia="ru-RU"/>
        </w:rPr>
        <w:t>При проектировании стока поверхностных вод следует руководствоваться СП 32.13330.2012 "СНиП 2.04.03-85 Канализация. Наружные сети и сооружения". 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Поверхностный водоотвод осуществлять с минимальным объемом земляных работ и предусматривающий сток воды со скоростями, исключающими возможность эрозии почвы.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2.1.10.</w:t>
      </w:r>
      <w:r w:rsidRPr="00507336">
        <w:rPr>
          <w:rFonts w:ascii="Times New Roman" w:eastAsia="Times New Roman" w:hAnsi="Times New Roman" w:cs="Times New Roman"/>
          <w:sz w:val="24"/>
          <w:szCs w:val="24"/>
          <w:lang w:eastAsia="ru-RU"/>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2.1.11.</w:t>
      </w:r>
      <w:r w:rsidRPr="00507336">
        <w:rPr>
          <w:rFonts w:ascii="Times New Roman" w:eastAsia="Times New Roman" w:hAnsi="Times New Roman" w:cs="Times New Roman"/>
          <w:sz w:val="24"/>
          <w:szCs w:val="24"/>
          <w:lang w:eastAsia="ru-RU"/>
        </w:rPr>
        <w:t xml:space="preserve"> Минимальные и максимальные уклоны выполнять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2.1.12.</w:t>
      </w:r>
      <w:r w:rsidRPr="00507336">
        <w:rPr>
          <w:rFonts w:ascii="Times New Roman" w:eastAsia="Times New Roman" w:hAnsi="Times New Roman" w:cs="Times New Roman"/>
          <w:sz w:val="24"/>
          <w:szCs w:val="24"/>
          <w:lang w:eastAsia="ru-RU"/>
        </w:rPr>
        <w:t xml:space="preserve"> На территориях объектов рекреации водоотводные лотки выполнять из элементов мощения (плоского булыжника, колотой или пиленой брусчатки, каменной плитки и др.), стыки замоноличивать раствором высококачественной глины.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2.2. Озеленение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2.2.1</w:t>
      </w:r>
      <w:r w:rsidRPr="00507336">
        <w:rPr>
          <w:rFonts w:ascii="Times New Roman" w:eastAsia="Times New Roman" w:hAnsi="Times New Roman" w:cs="Times New Roman"/>
          <w:sz w:val="24"/>
          <w:szCs w:val="24"/>
          <w:lang w:eastAsia="ru-RU"/>
        </w:rPr>
        <w:t>.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2.2.2.</w:t>
      </w:r>
      <w:r w:rsidRPr="00507336">
        <w:rPr>
          <w:rFonts w:ascii="Times New Roman" w:eastAsia="Times New Roman" w:hAnsi="Times New Roman" w:cs="Times New Roman"/>
          <w:sz w:val="24"/>
          <w:szCs w:val="24"/>
          <w:lang w:eastAsia="ru-RU"/>
        </w:rPr>
        <w:t xml:space="preserve">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507336" w:rsidRPr="00507336" w:rsidRDefault="00507336" w:rsidP="00C331E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2.2.3.</w:t>
      </w:r>
      <w:r w:rsidRPr="00507336">
        <w:rPr>
          <w:rFonts w:ascii="Times New Roman" w:eastAsia="Times New Roman" w:hAnsi="Times New Roman" w:cs="Times New Roman"/>
          <w:sz w:val="24"/>
          <w:szCs w:val="24"/>
          <w:lang w:eastAsia="ru-RU"/>
        </w:rPr>
        <w:t xml:space="preserve">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населенного(ых) пункта(ов) .</w:t>
      </w:r>
    </w:p>
    <w:p w:rsidR="00507336" w:rsidRPr="00507336" w:rsidRDefault="00507336" w:rsidP="00C331E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2.2.4.</w:t>
      </w:r>
      <w:r w:rsidRPr="00507336">
        <w:rPr>
          <w:rFonts w:ascii="Times New Roman" w:eastAsia="Times New Roman" w:hAnsi="Times New Roman" w:cs="Times New Roman"/>
          <w:sz w:val="24"/>
          <w:szCs w:val="24"/>
          <w:lang w:eastAsia="ru-RU"/>
        </w:rPr>
        <w:t xml:space="preserve"> Работы по озеленению следует проводить по предварительно разработанному и утвержденному проекту благоустройства.</w:t>
      </w:r>
    </w:p>
    <w:p w:rsidR="00507336" w:rsidRPr="00507336" w:rsidRDefault="00507336" w:rsidP="00C331E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2.2.5.</w:t>
      </w:r>
      <w:r w:rsidRPr="00507336">
        <w:rPr>
          <w:rFonts w:ascii="Times New Roman" w:eastAsia="Times New Roman" w:hAnsi="Times New Roman" w:cs="Times New Roman"/>
          <w:sz w:val="24"/>
          <w:szCs w:val="24"/>
          <w:lang w:eastAsia="ru-RU"/>
        </w:rPr>
        <w:t xml:space="preserve"> Основными типами насаждений и озеленения могут являться: массивы, группы, живые изгороди, кулисы, шпалеры, газоны, цветники, различные виды посадок (аллейные, рядовые, букетные и др.). В зависимости от выбора типов насаждений определяется объемно-</w:t>
      </w:r>
      <w:r w:rsidRPr="00507336">
        <w:rPr>
          <w:rFonts w:ascii="Times New Roman" w:eastAsia="Times New Roman" w:hAnsi="Times New Roman" w:cs="Times New Roman"/>
          <w:sz w:val="24"/>
          <w:szCs w:val="24"/>
          <w:lang w:eastAsia="ru-RU"/>
        </w:rPr>
        <w:lastRenderedPageBreak/>
        <w:t>пространственная структура</w:t>
      </w:r>
      <w:r w:rsidRPr="00507336">
        <w:rPr>
          <w:rFonts w:ascii="Times New Roman" w:eastAsia="Times New Roman" w:hAnsi="Times New Roman" w:cs="Times New Roman"/>
          <w:sz w:val="24"/>
          <w:szCs w:val="24"/>
          <w:vertAlign w:val="superscript"/>
          <w:lang w:eastAsia="ru-RU"/>
        </w:rPr>
        <w:footnoteReference w:id="1"/>
      </w:r>
      <w:r w:rsidRPr="00507336">
        <w:rPr>
          <w:rFonts w:ascii="Times New Roman" w:eastAsia="Times New Roman" w:hAnsi="Times New Roman" w:cs="Times New Roman"/>
          <w:sz w:val="24"/>
          <w:szCs w:val="24"/>
          <w:lang w:eastAsia="ru-RU"/>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населенного(ых) пункта(ов)  Новогеоргиевского сельского поселения.</w:t>
      </w:r>
    </w:p>
    <w:p w:rsidR="00507336" w:rsidRPr="00507336" w:rsidRDefault="00507336" w:rsidP="00C331E4">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2.2.6.</w:t>
      </w:r>
      <w:r w:rsidRPr="00507336">
        <w:rPr>
          <w:rFonts w:ascii="Times New Roman" w:eastAsia="Times New Roman" w:hAnsi="Times New Roman" w:cs="Times New Roman"/>
          <w:sz w:val="24"/>
          <w:szCs w:val="24"/>
          <w:lang w:eastAsia="ru-RU"/>
        </w:rPr>
        <w:t xml:space="preserve"> На территории Новогеоргиевского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2.2.7.</w:t>
      </w:r>
      <w:r w:rsidRPr="00507336">
        <w:rPr>
          <w:rFonts w:ascii="Times New Roman" w:eastAsia="Times New Roman" w:hAnsi="Times New Roman" w:cs="Times New Roman"/>
          <w:sz w:val="24"/>
          <w:szCs w:val="24"/>
          <w:lang w:eastAsia="ru-RU"/>
        </w:rPr>
        <w:t xml:space="preserve"> При озеленении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 2 Приложения N 2 к настоящим Правилам). Необходимо соблюдать максимальное количество насаждений на различных территориях поселения (таблица № 3 Приложения N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 4 - 9 Приложения N 2 к настоящим Правилам).</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2.2.9</w:t>
      </w:r>
      <w:r w:rsidRPr="00507336">
        <w:rPr>
          <w:rFonts w:ascii="Times New Roman" w:eastAsia="Times New Roman" w:hAnsi="Times New Roman" w:cs="Times New Roman"/>
          <w:sz w:val="24"/>
          <w:szCs w:val="24"/>
          <w:lang w:eastAsia="ru-RU"/>
        </w:rPr>
        <w:t xml:space="preserve"> Озеленение и формирование системы зеленых насаждений на территории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населенного(ых) пункта(тов) Новогеоргиевского сельского поселения обычно необходимо:</w:t>
      </w:r>
    </w:p>
    <w:p w:rsidR="00507336" w:rsidRPr="00507336" w:rsidRDefault="00507336" w:rsidP="00C331E4">
      <w:pPr>
        <w:tabs>
          <w:tab w:val="left" w:pos="851"/>
          <w:tab w:val="left" w:pos="18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2.2.9.1.</w:t>
      </w:r>
      <w:r w:rsidRPr="00507336">
        <w:rPr>
          <w:rFonts w:ascii="Times New Roman" w:eastAsia="Times New Roman" w:hAnsi="Times New Roman" w:cs="Times New Roman"/>
          <w:sz w:val="24"/>
          <w:szCs w:val="24"/>
          <w:lang w:eastAsia="ru-RU"/>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 10, 11 Приложения N 2 к настоящим Правилам);</w:t>
      </w:r>
    </w:p>
    <w:p w:rsidR="00507336" w:rsidRPr="00507336" w:rsidRDefault="00507336" w:rsidP="00C331E4">
      <w:pPr>
        <w:tabs>
          <w:tab w:val="left" w:pos="18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2.2.9.2</w:t>
      </w:r>
      <w:r w:rsidRPr="00507336">
        <w:rPr>
          <w:rFonts w:ascii="Times New Roman" w:eastAsia="Times New Roman" w:hAnsi="Times New Roman" w:cs="Times New Roman"/>
          <w:sz w:val="24"/>
          <w:szCs w:val="24"/>
          <w:lang w:eastAsia="ru-RU"/>
        </w:rPr>
        <w:t>. учитывать степень техногенных нагрузок от прилегающих территорий;</w:t>
      </w:r>
    </w:p>
    <w:p w:rsidR="00507336" w:rsidRPr="00507336" w:rsidRDefault="00507336" w:rsidP="00C331E4">
      <w:pPr>
        <w:tabs>
          <w:tab w:val="left" w:pos="18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2.2.9.3.</w:t>
      </w:r>
      <w:r w:rsidRPr="00507336">
        <w:rPr>
          <w:rFonts w:ascii="Times New Roman" w:eastAsia="Times New Roman" w:hAnsi="Times New Roman" w:cs="Times New Roman"/>
          <w:sz w:val="24"/>
          <w:szCs w:val="24"/>
          <w:lang w:eastAsia="ru-RU"/>
        </w:rPr>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2.2.10.</w:t>
      </w:r>
      <w:r w:rsidRPr="00507336">
        <w:rPr>
          <w:rFonts w:ascii="Times New Roman" w:eastAsia="Times New Roman" w:hAnsi="Times New Roman" w:cs="Times New Roman"/>
          <w:sz w:val="24"/>
          <w:szCs w:val="24"/>
          <w:lang w:eastAsia="ru-RU"/>
        </w:rPr>
        <w:t xml:space="preserve"> На территории Новогеоргиевского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озеленении на территориях с почвенным покровом, нарушенным антропогенной деятельностью, необходимо учитывать Приложение N 4 к настоящим Правилам.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2.2.11.</w:t>
      </w:r>
      <w:r w:rsidRPr="00507336">
        <w:rPr>
          <w:rFonts w:ascii="Times New Roman" w:eastAsia="Times New Roman" w:hAnsi="Times New Roman" w:cs="Times New Roman"/>
          <w:sz w:val="24"/>
          <w:szCs w:val="24"/>
          <w:lang w:eastAsia="ru-RU"/>
        </w:rPr>
        <w:t xml:space="preserve">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предусматривать устройство газонов, автоматических систем полива и орошения (таблица 10 Приложения N 2 к настоящим Правилам), цветочное оформление (таблица 4 Приложения N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2.2.12.</w:t>
      </w:r>
      <w:r w:rsidRPr="00507336">
        <w:rPr>
          <w:rFonts w:ascii="Times New Roman" w:eastAsia="Times New Roman" w:hAnsi="Times New Roman" w:cs="Times New Roman"/>
          <w:sz w:val="24"/>
          <w:szCs w:val="24"/>
          <w:lang w:eastAsia="ru-RU"/>
        </w:rPr>
        <w:t xml:space="preserve">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сирень, жимолость - ближе 2 м, тополь, боярышник, лиственницу, березу - ближе 3 - 4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2.2.13.</w:t>
      </w:r>
      <w:r w:rsidRPr="00507336">
        <w:rPr>
          <w:rFonts w:ascii="Times New Roman" w:eastAsia="Times New Roman" w:hAnsi="Times New Roman" w:cs="Times New Roman"/>
          <w:sz w:val="24"/>
          <w:szCs w:val="24"/>
          <w:lang w:eastAsia="ru-RU"/>
        </w:rPr>
        <w:t xml:space="preserve"> При воздействии неблагоприятных техногенных и климатических факторов на различные территории населенного(ых) пункта(ов)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507336" w:rsidRPr="00507336" w:rsidRDefault="00507336" w:rsidP="00C331E4">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2.2.13.1.</w:t>
      </w:r>
      <w:r w:rsidRPr="00507336">
        <w:rPr>
          <w:rFonts w:ascii="Times New Roman" w:eastAsia="Times New Roman" w:hAnsi="Times New Roman" w:cs="Times New Roman"/>
          <w:sz w:val="24"/>
          <w:szCs w:val="24"/>
          <w:lang w:eastAsia="ru-RU"/>
        </w:rPr>
        <w:t xml:space="preserve"> Для защиты от ветра использовать зеленые насаждения ажурной конструкции с вертикальной сомкнутостью полога 60 - 70%.</w:t>
      </w:r>
    </w:p>
    <w:p w:rsidR="00507336" w:rsidRPr="00507336" w:rsidRDefault="00507336" w:rsidP="00C331E4">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2.2.13.2.</w:t>
      </w:r>
      <w:r w:rsidRPr="00507336">
        <w:rPr>
          <w:rFonts w:ascii="Times New Roman" w:eastAsia="Times New Roman" w:hAnsi="Times New Roman" w:cs="Times New Roman"/>
          <w:sz w:val="24"/>
          <w:szCs w:val="24"/>
          <w:lang w:eastAsia="ru-RU"/>
        </w:rPr>
        <w:t xml:space="preserve"> Шумозащитные насаждения производить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таблице №7 Приложения N 2 к настоящим Правилам.</w:t>
      </w:r>
    </w:p>
    <w:p w:rsidR="00507336" w:rsidRPr="00507336" w:rsidRDefault="00507336" w:rsidP="00C331E4">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2.2.13.3.</w:t>
      </w:r>
      <w:r w:rsidRPr="00507336">
        <w:rPr>
          <w:rFonts w:ascii="Times New Roman" w:eastAsia="Times New Roman" w:hAnsi="Times New Roman" w:cs="Times New Roman"/>
          <w:sz w:val="24"/>
          <w:szCs w:val="24"/>
          <w:lang w:eastAsia="ru-RU"/>
        </w:rPr>
        <w:t xml:space="preserve">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2.3. Виды покрытий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2.3.1.</w:t>
      </w:r>
      <w:r w:rsidRPr="00507336">
        <w:rPr>
          <w:rFonts w:ascii="Times New Roman" w:eastAsia="Times New Roman" w:hAnsi="Times New Roman" w:cs="Times New Roman"/>
          <w:sz w:val="24"/>
          <w:szCs w:val="24"/>
          <w:lang w:eastAsia="ru-RU"/>
        </w:rPr>
        <w:t xml:space="preserve">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2.3.2. </w:t>
      </w:r>
      <w:r w:rsidRPr="00507336">
        <w:rPr>
          <w:rFonts w:ascii="Times New Roman" w:eastAsia="Times New Roman" w:hAnsi="Times New Roman" w:cs="Times New Roman"/>
          <w:sz w:val="24"/>
          <w:szCs w:val="24"/>
          <w:lang w:eastAsia="ru-RU"/>
        </w:rPr>
        <w:t>Покрытия поверхности обеспечивают на территории населенного(ых) пункта(ов)  безопасного и комфортного передвижения, а также формируют архитектурно-художественный облик сельской среды. Для целей благоустройства территории возможно применение следующих видов покрытий: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2.3.2.1. </w:t>
      </w:r>
      <w:r w:rsidRPr="00507336">
        <w:rPr>
          <w:rFonts w:ascii="Times New Roman" w:eastAsia="Times New Roman" w:hAnsi="Times New Roman" w:cs="Times New Roman"/>
          <w:sz w:val="24"/>
          <w:szCs w:val="24"/>
          <w:lang w:eastAsia="ru-RU"/>
        </w:rPr>
        <w:t>твердые (капитальные) - монолитные или сборные, выполняемые из асфальтобетона, цементобетона, природного камня и т.п. материалов;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2.3.2.2.</w:t>
      </w:r>
      <w:r w:rsidRPr="00507336">
        <w:rPr>
          <w:rFonts w:ascii="Times New Roman" w:eastAsia="Times New Roman" w:hAnsi="Times New Roman" w:cs="Times New Roman"/>
          <w:sz w:val="24"/>
          <w:szCs w:val="24"/>
          <w:lang w:eastAsia="ru-RU"/>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2.3.2.3.</w:t>
      </w:r>
      <w:r w:rsidRPr="00507336">
        <w:rPr>
          <w:rFonts w:ascii="Times New Roman" w:eastAsia="Times New Roman" w:hAnsi="Times New Roman" w:cs="Times New Roman"/>
          <w:sz w:val="24"/>
          <w:szCs w:val="24"/>
          <w:lang w:eastAsia="ru-RU"/>
        </w:rPr>
        <w:t xml:space="preserve"> газонные, выполняемые по специальным технологиям подготовки и посадки травяного покрова;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2.3.2.4. </w:t>
      </w:r>
      <w:r w:rsidRPr="00507336">
        <w:rPr>
          <w:rFonts w:ascii="Times New Roman" w:eastAsia="Times New Roman"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 и т.п.).</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2.3.3.</w:t>
      </w:r>
      <w:r w:rsidRPr="00507336">
        <w:rPr>
          <w:rFonts w:ascii="Times New Roman" w:eastAsia="Times New Roman" w:hAnsi="Times New Roman" w:cs="Times New Roman"/>
          <w:sz w:val="24"/>
          <w:szCs w:val="24"/>
          <w:lang w:eastAsia="ru-RU"/>
        </w:rPr>
        <w:t xml:space="preserve"> Для деревьев, расположенных в мощении, применяются различные виды защиты (приствольные решетки, бордюры, и пр.).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2.3.4.</w:t>
      </w:r>
      <w:r w:rsidRPr="00507336">
        <w:rPr>
          <w:rFonts w:ascii="Times New Roman" w:eastAsia="Times New Roman" w:hAnsi="Times New Roman" w:cs="Times New Roman"/>
          <w:sz w:val="24"/>
          <w:szCs w:val="24"/>
          <w:lang w:eastAsia="ru-RU"/>
        </w:rPr>
        <w:t xml:space="preserve"> Применяемый в проекте вид покрытия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2.3.5.</w:t>
      </w:r>
      <w:r w:rsidRPr="00507336">
        <w:rPr>
          <w:rFonts w:ascii="Times New Roman" w:eastAsia="Times New Roman" w:hAnsi="Times New Roman" w:cs="Times New Roman"/>
          <w:sz w:val="24"/>
          <w:szCs w:val="24"/>
          <w:lang w:eastAsia="ru-RU"/>
        </w:rPr>
        <w:t xml:space="preserve">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2.3.6.</w:t>
      </w:r>
      <w:r w:rsidRPr="00507336">
        <w:rPr>
          <w:rFonts w:ascii="Times New Roman" w:eastAsia="Times New Roman" w:hAnsi="Times New Roman" w:cs="Times New Roman"/>
          <w:sz w:val="24"/>
          <w:szCs w:val="24"/>
          <w:lang w:eastAsia="ru-RU"/>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принимать в зависимости от условий движения транспорта и пешеходов.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2.3.7.</w:t>
      </w:r>
      <w:r w:rsidRPr="00507336">
        <w:rPr>
          <w:rFonts w:ascii="Times New Roman" w:eastAsia="Times New Roman" w:hAnsi="Times New Roman" w:cs="Times New Roman"/>
          <w:sz w:val="24"/>
          <w:szCs w:val="24"/>
          <w:lang w:eastAsia="ru-RU"/>
        </w:rPr>
        <w:t xml:space="preserve"> На территории общественных пространств населенного(ых) пункта(ов)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w:t>
      </w:r>
      <w:r w:rsidRPr="00507336">
        <w:rPr>
          <w:rFonts w:ascii="Times New Roman" w:eastAsia="Times New Roman" w:hAnsi="Times New Roman" w:cs="Times New Roman"/>
          <w:sz w:val="24"/>
          <w:szCs w:val="24"/>
          <w:lang w:eastAsia="ru-RU"/>
        </w:rPr>
        <w:lastRenderedPageBreak/>
        <w:t>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располагать вдоль направления движения.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2.3.8.</w:t>
      </w:r>
      <w:r w:rsidRPr="00507336">
        <w:rPr>
          <w:rFonts w:ascii="Times New Roman" w:eastAsia="Times New Roman" w:hAnsi="Times New Roman" w:cs="Times New Roman"/>
          <w:sz w:val="24"/>
          <w:szCs w:val="24"/>
          <w:lang w:eastAsia="ru-RU"/>
        </w:rPr>
        <w:t xml:space="preserve">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населенного(ых) пункта(ов) - соответствующей концепции цветового решения этих территорий.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2.4. Ограждения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2.4.1.</w:t>
      </w:r>
      <w:r w:rsidRPr="00507336">
        <w:rPr>
          <w:rFonts w:ascii="Times New Roman" w:eastAsia="Times New Roman" w:hAnsi="Times New Roman" w:cs="Times New Roman"/>
          <w:sz w:val="24"/>
          <w:szCs w:val="24"/>
          <w:lang w:eastAsia="ru-RU"/>
        </w:rPr>
        <w:t xml:space="preserve">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В связи с чем, следует предусматривать применение различных видов ограждений, которые различаются по: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2.4.1.1.</w:t>
      </w:r>
      <w:r w:rsidRPr="00507336">
        <w:rPr>
          <w:rFonts w:ascii="Times New Roman" w:eastAsia="Times New Roman" w:hAnsi="Times New Roman" w:cs="Times New Roman"/>
          <w:sz w:val="24"/>
          <w:szCs w:val="24"/>
          <w:lang w:eastAsia="ru-RU"/>
        </w:rPr>
        <w:t xml:space="preserve">  назначению (декоративные, защитные, их сочетание),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2.4.1.2</w:t>
      </w:r>
      <w:r w:rsidRPr="00507336">
        <w:rPr>
          <w:rFonts w:ascii="Times New Roman" w:eastAsia="Times New Roman" w:hAnsi="Times New Roman" w:cs="Times New Roman"/>
          <w:sz w:val="24"/>
          <w:szCs w:val="24"/>
          <w:lang w:eastAsia="ru-RU"/>
        </w:rPr>
        <w:t xml:space="preserve">. высоте (низкие - 0,3 - 1,0 м, средние - 1,1 - 1,7 м, высокие - 1,8 - 3,0 м),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2.4.1.3</w:t>
      </w:r>
      <w:r w:rsidRPr="00507336">
        <w:rPr>
          <w:rFonts w:ascii="Times New Roman" w:eastAsia="Times New Roman" w:hAnsi="Times New Roman" w:cs="Times New Roman"/>
          <w:sz w:val="24"/>
          <w:szCs w:val="24"/>
          <w:lang w:eastAsia="ru-RU"/>
        </w:rPr>
        <w:t>. виду материала (металлические, железобетонные и др.),</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2.4.1.4.</w:t>
      </w:r>
      <w:r w:rsidRPr="00507336">
        <w:rPr>
          <w:rFonts w:ascii="Times New Roman" w:eastAsia="Times New Roman" w:hAnsi="Times New Roman" w:cs="Times New Roman"/>
          <w:sz w:val="24"/>
          <w:szCs w:val="24"/>
          <w:lang w:eastAsia="ru-RU"/>
        </w:rPr>
        <w:t xml:space="preserve"> степени проницаемости для взгляда (прозрачные, глухие), </w:t>
      </w:r>
    </w:p>
    <w:p w:rsidR="00507336" w:rsidRPr="00507336" w:rsidRDefault="00507336" w:rsidP="00C331E4">
      <w:pPr>
        <w:widowControl w:val="0"/>
        <w:tabs>
          <w:tab w:val="left" w:pos="18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2.4.1.5.</w:t>
      </w:r>
      <w:r w:rsidRPr="00507336">
        <w:rPr>
          <w:rFonts w:ascii="Times New Roman" w:eastAsia="Times New Roman" w:hAnsi="Times New Roman" w:cs="Times New Roman"/>
          <w:sz w:val="24"/>
          <w:szCs w:val="24"/>
          <w:lang w:eastAsia="ru-RU"/>
        </w:rPr>
        <w:t xml:space="preserve"> степени стационарности (постоянные, временные, передвижные).</w:t>
      </w:r>
    </w:p>
    <w:p w:rsidR="00507336" w:rsidRPr="00507336" w:rsidRDefault="00507336" w:rsidP="00C331E4">
      <w:pPr>
        <w:widowControl w:val="0"/>
        <w:tabs>
          <w:tab w:val="left" w:pos="1560"/>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2.4.2.</w:t>
      </w:r>
      <w:r w:rsidRPr="00507336">
        <w:rPr>
          <w:rFonts w:ascii="Times New Roman" w:eastAsia="Times New Roman" w:hAnsi="Times New Roman" w:cs="Times New Roman"/>
          <w:sz w:val="24"/>
          <w:szCs w:val="24"/>
          <w:lang w:eastAsia="ru-RU"/>
        </w:rPr>
        <w:t xml:space="preserve"> На территориях общественного, жилого, рекреационного назначения запрещается проектирование глухих и железобетонных ограждений,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 Рекомендуется применение декоративных металлических ограждений.</w:t>
      </w:r>
    </w:p>
    <w:p w:rsidR="00507336" w:rsidRPr="00507336" w:rsidRDefault="00507336" w:rsidP="00C331E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2.4.3</w:t>
      </w:r>
      <w:r w:rsidRPr="00507336">
        <w:rPr>
          <w:rFonts w:ascii="Times New Roman" w:eastAsia="Times New Roman" w:hAnsi="Times New Roman" w:cs="Times New Roman"/>
          <w:sz w:val="24"/>
          <w:szCs w:val="24"/>
          <w:lang w:eastAsia="ru-RU"/>
        </w:rPr>
        <w:t>.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07336" w:rsidRPr="00507336" w:rsidRDefault="00507336" w:rsidP="00C331E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2.4.4.</w:t>
      </w:r>
      <w:r w:rsidRPr="00507336">
        <w:rPr>
          <w:rFonts w:ascii="Times New Roman" w:eastAsia="Times New Roman" w:hAnsi="Times New Roman" w:cs="Times New Roman"/>
          <w:sz w:val="24"/>
          <w:szCs w:val="24"/>
          <w:lang w:eastAsia="ru-RU"/>
        </w:rPr>
        <w:t xml:space="preserve"> При создании и благоустройстве ограждений следует учитывать необходимость:</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разграничения зеленой зоны с маршрутами пешеходов и транспорта;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проектирования дорожек и тротуаров с учетом потоков людей и маршрутов;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проектирования изменения высоты и геометрии бордюрного камня с учетом сезонных снежных отвалов;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использования бордюрного камня;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использования (в особенности на границах зеленых зон) многолетних всесезонных кустистых растений;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использования по возможности светоотражающих фасадных конструкций для затененных участков газонов;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07336" w:rsidRPr="00507336" w:rsidRDefault="00507336" w:rsidP="00C331E4">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2.5. Водные устройства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2.5.1.</w:t>
      </w:r>
      <w:r w:rsidRPr="00507336">
        <w:rPr>
          <w:rFonts w:ascii="Times New Roman" w:eastAsia="Times New Roman" w:hAnsi="Times New Roman" w:cs="Times New Roman"/>
          <w:sz w:val="24"/>
          <w:szCs w:val="24"/>
          <w:lang w:eastAsia="ru-RU"/>
        </w:rPr>
        <w:t xml:space="preserve"> В рамках решения задачи обеспечения качества сельской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2.5.2.</w:t>
      </w:r>
      <w:r w:rsidRPr="00507336">
        <w:rPr>
          <w:rFonts w:ascii="Times New Roman" w:eastAsia="Times New Roman" w:hAnsi="Times New Roman" w:cs="Times New Roman"/>
          <w:sz w:val="24"/>
          <w:szCs w:val="24"/>
          <w:lang w:eastAsia="ru-RU"/>
        </w:rPr>
        <w:t xml:space="preserve"> К водным устройствам относятся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lastRenderedPageBreak/>
        <w:t>2.6. Уличное коммунально-бытовое оборудование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2.6.1.</w:t>
      </w:r>
      <w:r w:rsidRPr="00507336">
        <w:rPr>
          <w:rFonts w:ascii="Times New Roman" w:eastAsia="Times New Roman" w:hAnsi="Times New Roman" w:cs="Times New Roman"/>
          <w:sz w:val="24"/>
          <w:szCs w:val="24"/>
          <w:lang w:eastAsia="ru-RU"/>
        </w:rPr>
        <w:t xml:space="preserve"> В рамках решения задачи обеспечения качества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2.6.2.</w:t>
      </w:r>
      <w:r w:rsidRPr="00507336">
        <w:rPr>
          <w:rFonts w:ascii="Times New Roman" w:eastAsia="Times New Roman" w:hAnsi="Times New Roman" w:cs="Times New Roman"/>
          <w:sz w:val="24"/>
          <w:szCs w:val="24"/>
          <w:lang w:eastAsia="ru-RU"/>
        </w:rPr>
        <w:t xml:space="preserve">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2.6.3.</w:t>
      </w:r>
      <w:r w:rsidRPr="00507336">
        <w:rPr>
          <w:rFonts w:ascii="Times New Roman" w:eastAsia="Times New Roman" w:hAnsi="Times New Roman" w:cs="Times New Roman"/>
          <w:sz w:val="24"/>
          <w:szCs w:val="24"/>
          <w:lang w:eastAsia="ru-RU"/>
        </w:rPr>
        <w:t xml:space="preserve">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Новогеоргиевского   сельского поселения- не более 100 м. На территории объектов рекреации расстановку малых контейнеров и урн устанавливать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2.7. Уличное техническое оборудование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2.7.1.</w:t>
      </w:r>
      <w:r w:rsidRPr="00507336">
        <w:rPr>
          <w:rFonts w:ascii="Times New Roman" w:eastAsia="Times New Roman" w:hAnsi="Times New Roman" w:cs="Times New Roman"/>
          <w:sz w:val="24"/>
          <w:szCs w:val="24"/>
          <w:lang w:eastAsia="ru-RU"/>
        </w:rPr>
        <w:t xml:space="preserve"> 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2.7.2.</w:t>
      </w:r>
      <w:r w:rsidRPr="00507336">
        <w:rPr>
          <w:rFonts w:ascii="Times New Roman" w:eastAsia="Times New Roman" w:hAnsi="Times New Roman" w:cs="Times New Roman"/>
          <w:sz w:val="24"/>
          <w:szCs w:val="24"/>
          <w:lang w:eastAsia="ru-RU"/>
        </w:rPr>
        <w:t xml:space="preserve">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2.7.2.1.</w:t>
      </w:r>
      <w:r w:rsidRPr="00507336">
        <w:rPr>
          <w:rFonts w:ascii="Times New Roman" w:eastAsia="Times New Roman" w:hAnsi="Times New Roman" w:cs="Times New Roman"/>
          <w:sz w:val="24"/>
          <w:szCs w:val="24"/>
          <w:lang w:eastAsia="ru-RU"/>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крышки люков смотровых колодцев, расположенных на территории пешеходных коммуникаций (в т.ч. уличных переходов), предусматривать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07336" w:rsidRPr="00507336" w:rsidRDefault="00507336" w:rsidP="00C331E4">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2.7.2.2.</w:t>
      </w:r>
      <w:r w:rsidRPr="00507336">
        <w:rPr>
          <w:rFonts w:ascii="Times New Roman" w:eastAsia="Times New Roman" w:hAnsi="Times New Roman" w:cs="Times New Roman"/>
          <w:sz w:val="24"/>
          <w:szCs w:val="24"/>
          <w:lang w:eastAsia="ru-RU"/>
        </w:rPr>
        <w:t xml:space="preserve"> Установка уличного технического оборудования должна обеспечивать удобный подход к оборудованию и соответствовать разделу 3 СП 59.13330.</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2.7.2.3.</w:t>
      </w:r>
      <w:r w:rsidRPr="00507336">
        <w:rPr>
          <w:rFonts w:ascii="Times New Roman" w:eastAsia="Times New Roman" w:hAnsi="Times New Roman" w:cs="Times New Roman"/>
          <w:sz w:val="24"/>
          <w:szCs w:val="24"/>
          <w:lang w:eastAsia="ru-RU"/>
        </w:rPr>
        <w:t xml:space="preserve"> 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предусматривать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располагать от уровня покрытия на высоте 1,3 м.</w:t>
      </w: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2.8. Игровое и спортивное оборудование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2.8.1.</w:t>
      </w:r>
      <w:r w:rsidRPr="00507336">
        <w:rPr>
          <w:rFonts w:ascii="Times New Roman" w:eastAsia="Times New Roman" w:hAnsi="Times New Roman" w:cs="Times New Roman"/>
          <w:sz w:val="24"/>
          <w:szCs w:val="24"/>
          <w:lang w:eastAsia="ru-RU"/>
        </w:rPr>
        <w:t xml:space="preserve"> В рамках решения задачи обеспечения качества сельской среды при создании и </w:t>
      </w:r>
      <w:r w:rsidRPr="00507336">
        <w:rPr>
          <w:rFonts w:ascii="Times New Roman" w:eastAsia="Times New Roman" w:hAnsi="Times New Roman" w:cs="Times New Roman"/>
          <w:sz w:val="24"/>
          <w:szCs w:val="24"/>
          <w:lang w:eastAsia="ru-RU"/>
        </w:rPr>
        <w:lastRenderedPageBreak/>
        <w:t>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28.2.</w:t>
      </w:r>
      <w:r w:rsidRPr="00507336">
        <w:rPr>
          <w:rFonts w:ascii="Times New Roman" w:eastAsia="Times New Roman" w:hAnsi="Times New Roman" w:cs="Times New Roman"/>
          <w:sz w:val="24"/>
          <w:szCs w:val="24"/>
          <w:lang w:eastAsia="ru-RU"/>
        </w:rPr>
        <w:t xml:space="preserve"> Игровое и спортивное оборудование на территории Новогеоргиевского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13 Приложения N 2 к настоящим Правилам).</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2.8.3.</w:t>
      </w:r>
      <w:r w:rsidRPr="00507336">
        <w:rPr>
          <w:rFonts w:ascii="Times New Roman" w:eastAsia="Times New Roman" w:hAnsi="Times New Roman" w:cs="Times New Roman"/>
          <w:sz w:val="24"/>
          <w:szCs w:val="24"/>
          <w:lang w:eastAsia="ru-RU"/>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При размещении целесообразно руководствоваться каталогами сертифицированного оборудования.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Игровое оборудование.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2.8.4.</w:t>
      </w:r>
      <w:r w:rsidRPr="00507336">
        <w:rPr>
          <w:rFonts w:ascii="Times New Roman" w:eastAsia="Times New Roman" w:hAnsi="Times New Roman" w:cs="Times New Roman"/>
          <w:sz w:val="24"/>
          <w:szCs w:val="24"/>
          <w:lang w:eastAsia="ru-RU"/>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2.8.5.</w:t>
      </w:r>
      <w:r w:rsidRPr="00507336">
        <w:rPr>
          <w:rFonts w:ascii="Times New Roman" w:eastAsia="Times New Roman" w:hAnsi="Times New Roman" w:cs="Times New Roman"/>
          <w:sz w:val="24"/>
          <w:szCs w:val="24"/>
          <w:lang w:eastAsia="ru-RU"/>
        </w:rPr>
        <w:t xml:space="preserve"> Требования к материалу игрового оборудования и условиям его обработки:</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2.8.6.</w:t>
      </w:r>
      <w:r w:rsidRPr="00507336">
        <w:rPr>
          <w:rFonts w:ascii="Times New Roman" w:eastAsia="Times New Roman" w:hAnsi="Times New Roman" w:cs="Times New Roman"/>
          <w:sz w:val="24"/>
          <w:szCs w:val="24"/>
          <w:lang w:eastAsia="ru-RU"/>
        </w:rPr>
        <w:t xml:space="preserve">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2.8.7.</w:t>
      </w:r>
      <w:r w:rsidRPr="00507336">
        <w:rPr>
          <w:rFonts w:ascii="Times New Roman" w:eastAsia="Times New Roman" w:hAnsi="Times New Roman" w:cs="Times New Roman"/>
          <w:sz w:val="24"/>
          <w:szCs w:val="24"/>
          <w:lang w:eastAsia="ru-RU"/>
        </w:rPr>
        <w:t xml:space="preserve">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14 Приложения N 2 к настоящим Правилам.</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Спортивное оборудование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2.8.8.</w:t>
      </w:r>
      <w:r w:rsidRPr="00507336">
        <w:rPr>
          <w:rFonts w:ascii="Times New Roman" w:eastAsia="Times New Roman" w:hAnsi="Times New Roman" w:cs="Times New Roman"/>
          <w:sz w:val="24"/>
          <w:szCs w:val="24"/>
          <w:lang w:eastAsia="ru-RU"/>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2.9. Осветительное оборудование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2.9.1.</w:t>
      </w:r>
      <w:r w:rsidRPr="00507336">
        <w:rPr>
          <w:rFonts w:ascii="Times New Roman" w:eastAsia="Times New Roman" w:hAnsi="Times New Roman" w:cs="Times New Roman"/>
          <w:sz w:val="24"/>
          <w:szCs w:val="24"/>
          <w:lang w:eastAsia="ru-RU"/>
        </w:rPr>
        <w:t xml:space="preserve">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w:t>
      </w:r>
      <w:r w:rsidRPr="00507336">
        <w:rPr>
          <w:rFonts w:ascii="Times New Roman" w:eastAsia="Times New Roman" w:hAnsi="Times New Roman" w:cs="Times New Roman"/>
          <w:sz w:val="24"/>
          <w:szCs w:val="24"/>
          <w:lang w:eastAsia="ru-RU"/>
        </w:rPr>
        <w:t xml:space="preserve">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2.9.3.</w:t>
      </w:r>
      <w:r w:rsidRPr="00507336">
        <w:rPr>
          <w:rFonts w:ascii="Times New Roman" w:eastAsia="Times New Roman" w:hAnsi="Times New Roman" w:cs="Times New Roman"/>
          <w:sz w:val="24"/>
          <w:szCs w:val="24"/>
          <w:lang w:eastAsia="ru-RU"/>
        </w:rPr>
        <w:t xml:space="preserve">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2.9.3.1.</w:t>
      </w:r>
      <w:r w:rsidRPr="00507336">
        <w:rPr>
          <w:rFonts w:ascii="Times New Roman" w:eastAsia="Times New Roman" w:hAnsi="Times New Roman" w:cs="Times New Roman"/>
          <w:sz w:val="24"/>
          <w:szCs w:val="24"/>
          <w:lang w:eastAsia="ru-RU"/>
        </w:rPr>
        <w:t xml:space="preserve"> экономичность и энергоэффективность применяемых установок, рациональное распределение и использование электроэнергии;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2.9.3.2. </w:t>
      </w:r>
      <w:r w:rsidRPr="00507336">
        <w:rPr>
          <w:rFonts w:ascii="Times New Roman" w:eastAsia="Times New Roman" w:hAnsi="Times New Roman" w:cs="Times New Roman"/>
          <w:sz w:val="24"/>
          <w:szCs w:val="24"/>
          <w:lang w:eastAsia="ru-RU"/>
        </w:rPr>
        <w:t xml:space="preserve"> эстетика элементов осветительных установок, их дизайн, качество материалов и изделий с учетом восприятия в дневное и ночное время;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2.9.3.2. </w:t>
      </w:r>
      <w:r w:rsidRPr="00507336">
        <w:rPr>
          <w:rFonts w:ascii="Times New Roman" w:eastAsia="Times New Roman" w:hAnsi="Times New Roman" w:cs="Times New Roman"/>
          <w:sz w:val="24"/>
          <w:szCs w:val="24"/>
          <w:lang w:eastAsia="ru-RU"/>
        </w:rPr>
        <w:t xml:space="preserve"> удобство обслуживания и управления при разных режимах работы установок.</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2.9.3.4.</w:t>
      </w:r>
      <w:r w:rsidRPr="00507336">
        <w:rPr>
          <w:rFonts w:ascii="Times New Roman" w:eastAsia="Times New Roman" w:hAnsi="Times New Roman" w:cs="Times New Roman"/>
          <w:sz w:val="24"/>
          <w:szCs w:val="24"/>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2.9.3.5.</w:t>
      </w:r>
      <w:r w:rsidRPr="00507336">
        <w:rPr>
          <w:rFonts w:ascii="Times New Roman" w:eastAsia="Times New Roman" w:hAnsi="Times New Roman" w:cs="Times New Roman"/>
          <w:sz w:val="24"/>
          <w:szCs w:val="24"/>
          <w:lang w:eastAsia="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Функциональное освещение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2.9.4.</w:t>
      </w:r>
      <w:r w:rsidRPr="00507336">
        <w:rPr>
          <w:rFonts w:ascii="Times New Roman" w:eastAsia="Times New Roman" w:hAnsi="Times New Roman" w:cs="Times New Roman"/>
          <w:sz w:val="24"/>
          <w:szCs w:val="24"/>
          <w:lang w:eastAsia="ru-RU"/>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2.9.5.</w:t>
      </w:r>
      <w:r w:rsidRPr="00507336">
        <w:rPr>
          <w:rFonts w:ascii="Times New Roman" w:eastAsia="Times New Roman" w:hAnsi="Times New Roman" w:cs="Times New Roman"/>
          <w:sz w:val="24"/>
          <w:szCs w:val="24"/>
          <w:lang w:eastAsia="ru-RU"/>
        </w:rPr>
        <w:t xml:space="preserve"> В обычных установках светильники могут располагаться на опорах (венчающие, консольные), подвесах или фасадах (бра, плафоны) на высоте от 3 до 15 м. Их применение допускается в транспортных и пешеходных зонах как наиболее традиционные.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2.9.6.</w:t>
      </w:r>
      <w:r w:rsidRPr="00507336">
        <w:rPr>
          <w:rFonts w:ascii="Times New Roman" w:eastAsia="Times New Roman" w:hAnsi="Times New Roman" w:cs="Times New Roman"/>
          <w:sz w:val="24"/>
          <w:szCs w:val="24"/>
          <w:lang w:eastAsia="ru-RU"/>
        </w:rPr>
        <w:t xml:space="preserve"> В высокомачтовых установках осветительные приборы (прожекторы или светильники) располагать на опорах на высоте 20 и более метров. Эти установки используются для освещения обширных пространств, транспортных развязок и открытых паркингов.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2.9.7.</w:t>
      </w:r>
      <w:r w:rsidRPr="00507336">
        <w:rPr>
          <w:rFonts w:ascii="Times New Roman" w:eastAsia="Times New Roman" w:hAnsi="Times New Roman" w:cs="Times New Roman"/>
          <w:sz w:val="24"/>
          <w:szCs w:val="24"/>
          <w:lang w:eastAsia="ru-RU"/>
        </w:rPr>
        <w:t xml:space="preserve">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2.9.8.</w:t>
      </w:r>
      <w:r w:rsidRPr="00507336">
        <w:rPr>
          <w:rFonts w:ascii="Times New Roman" w:eastAsia="Times New Roman" w:hAnsi="Times New Roman" w:cs="Times New Roman"/>
          <w:sz w:val="24"/>
          <w:szCs w:val="24"/>
          <w:lang w:eastAsia="ru-RU"/>
        </w:rPr>
        <w:t xml:space="preserve">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2.9.9.</w:t>
      </w:r>
      <w:r w:rsidRPr="00507336">
        <w:rPr>
          <w:rFonts w:ascii="Times New Roman" w:eastAsia="Times New Roman" w:hAnsi="Times New Roman" w:cs="Times New Roman"/>
          <w:sz w:val="24"/>
          <w:szCs w:val="24"/>
          <w:lang w:eastAsia="ru-RU"/>
        </w:rPr>
        <w:t xml:space="preserve">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Архитектурное освещение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2.9.10.</w:t>
      </w:r>
      <w:r w:rsidRPr="00507336">
        <w:rPr>
          <w:rFonts w:ascii="Times New Roman" w:eastAsia="Times New Roman" w:hAnsi="Times New Roman" w:cs="Times New Roman"/>
          <w:sz w:val="24"/>
          <w:szCs w:val="24"/>
          <w:lang w:eastAsia="ru-RU"/>
        </w:rPr>
        <w:t xml:space="preserve">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2.9.10.1. </w:t>
      </w:r>
      <w:r w:rsidRPr="00507336">
        <w:rPr>
          <w:rFonts w:ascii="Times New Roman" w:eastAsia="Times New Roman" w:hAnsi="Times New Roman" w:cs="Times New Roman"/>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w:t>
      </w:r>
      <w:r w:rsidRPr="00507336">
        <w:rPr>
          <w:rFonts w:ascii="Times New Roman" w:eastAsia="Times New Roman" w:hAnsi="Times New Roman" w:cs="Times New Roman"/>
          <w:sz w:val="24"/>
          <w:szCs w:val="24"/>
          <w:lang w:eastAsia="ru-RU"/>
        </w:rPr>
        <w:lastRenderedPageBreak/>
        <w:t>световые проекции, лазерные рисунки.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2.9.10.2. </w:t>
      </w:r>
      <w:r w:rsidRPr="00507336">
        <w:rPr>
          <w:rFonts w:ascii="Times New Roman" w:eastAsia="Times New Roman" w:hAnsi="Times New Roman" w:cs="Times New Roman"/>
          <w:sz w:val="24"/>
          <w:szCs w:val="24"/>
          <w:lang w:eastAsia="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Световая информация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2.9.11.</w:t>
      </w:r>
      <w:r w:rsidRPr="00507336">
        <w:rPr>
          <w:rFonts w:ascii="Times New Roman" w:eastAsia="Times New Roman" w:hAnsi="Times New Roman" w:cs="Times New Roman"/>
          <w:sz w:val="24"/>
          <w:szCs w:val="24"/>
          <w:lang w:eastAsia="ru-RU"/>
        </w:rPr>
        <w:t xml:space="preserve">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Источники света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2.9.12.</w:t>
      </w:r>
      <w:r w:rsidRPr="00507336">
        <w:rPr>
          <w:rFonts w:ascii="Times New Roman" w:eastAsia="Times New Roman" w:hAnsi="Times New Roman" w:cs="Times New Roman"/>
          <w:sz w:val="24"/>
          <w:szCs w:val="24"/>
          <w:lang w:eastAsia="ru-RU"/>
        </w:rPr>
        <w:t xml:space="preserve">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2.9.13.</w:t>
      </w:r>
      <w:r w:rsidRPr="00507336">
        <w:rPr>
          <w:rFonts w:ascii="Times New Roman" w:eastAsia="Times New Roman" w:hAnsi="Times New Roman" w:cs="Times New Roman"/>
          <w:sz w:val="24"/>
          <w:szCs w:val="24"/>
          <w:lang w:eastAsia="ru-RU"/>
        </w:rPr>
        <w:t xml:space="preserve"> Источники света в установках функционального освещения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2.9.14.</w:t>
      </w:r>
      <w:r w:rsidRPr="00507336">
        <w:rPr>
          <w:rFonts w:ascii="Times New Roman" w:eastAsia="Times New Roman" w:hAnsi="Times New Roman" w:cs="Times New Roman"/>
          <w:sz w:val="24"/>
          <w:szCs w:val="24"/>
          <w:lang w:eastAsia="ru-RU"/>
        </w:rPr>
        <w:t xml:space="preserve"> В установках архитектурного освещения и Световая информация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населенного(ых) пункта(ов)  или световом ансамбле.</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Освещение транспортных и пешеходных зон</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2.9.15.</w:t>
      </w:r>
      <w:r w:rsidRPr="00507336">
        <w:rPr>
          <w:rFonts w:ascii="Times New Roman" w:eastAsia="Times New Roman" w:hAnsi="Times New Roman" w:cs="Times New Roman"/>
          <w:sz w:val="24"/>
          <w:szCs w:val="24"/>
          <w:lang w:eastAsia="ru-RU"/>
        </w:rPr>
        <w:t xml:space="preserve"> В установках функционального освещения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2.9.16</w:t>
      </w:r>
      <w:r w:rsidRPr="00507336">
        <w:rPr>
          <w:rFonts w:ascii="Times New Roman" w:eastAsia="Times New Roman" w:hAnsi="Times New Roman" w:cs="Times New Roman"/>
          <w:sz w:val="24"/>
          <w:szCs w:val="24"/>
          <w:lang w:eastAsia="ru-RU"/>
        </w:rPr>
        <w:t>.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2.9.17</w:t>
      </w:r>
      <w:r w:rsidRPr="00507336">
        <w:rPr>
          <w:rFonts w:ascii="Times New Roman" w:eastAsia="Times New Roman" w:hAnsi="Times New Roman" w:cs="Times New Roman"/>
          <w:sz w:val="24"/>
          <w:szCs w:val="24"/>
          <w:lang w:eastAsia="ru-RU"/>
        </w:rPr>
        <w:t>.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2.9.18</w:t>
      </w:r>
      <w:r w:rsidRPr="00507336">
        <w:rPr>
          <w:rFonts w:ascii="Times New Roman" w:eastAsia="Times New Roman" w:hAnsi="Times New Roman" w:cs="Times New Roman"/>
          <w:sz w:val="24"/>
          <w:szCs w:val="24"/>
          <w:lang w:eastAsia="ru-RU"/>
        </w:rPr>
        <w:t>.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2.9.19</w:t>
      </w:r>
      <w:r w:rsidRPr="00507336">
        <w:rPr>
          <w:rFonts w:ascii="Times New Roman" w:eastAsia="Times New Roman" w:hAnsi="Times New Roman" w:cs="Times New Roman"/>
          <w:sz w:val="24"/>
          <w:szCs w:val="24"/>
          <w:lang w:eastAsia="ru-RU"/>
        </w:rPr>
        <w:t>.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Режимы работы осветительных установок</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2.9.20</w:t>
      </w:r>
      <w:r w:rsidRPr="00507336">
        <w:rPr>
          <w:rFonts w:ascii="Times New Roman" w:eastAsia="Times New Roman" w:hAnsi="Times New Roman" w:cs="Times New Roman"/>
          <w:sz w:val="24"/>
          <w:szCs w:val="24"/>
          <w:lang w:eastAsia="ru-RU"/>
        </w:rPr>
        <w:t>. Все группы осветительных установок (ФО, АО, СИ) в целях рационального использования электроэнергии и обеспечения визуального разнообразия среды населенного(ых) пункта(ов)  в темное время суток должны работать в следующие режимы их работы: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2.9.20.1.</w:t>
      </w:r>
      <w:r w:rsidRPr="00507336">
        <w:rPr>
          <w:rFonts w:ascii="Times New Roman" w:eastAsia="Times New Roman" w:hAnsi="Times New Roman" w:cs="Times New Roman"/>
          <w:sz w:val="24"/>
          <w:szCs w:val="24"/>
          <w:lang w:eastAsia="ru-RU"/>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2.9.20.2.</w:t>
      </w:r>
      <w:r w:rsidRPr="00507336">
        <w:rPr>
          <w:rFonts w:ascii="Times New Roman" w:eastAsia="Times New Roman" w:hAnsi="Times New Roman" w:cs="Times New Roman"/>
          <w:sz w:val="24"/>
          <w:szCs w:val="24"/>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2.9.20.3.</w:t>
      </w:r>
      <w:r w:rsidRPr="00507336">
        <w:rPr>
          <w:rFonts w:ascii="Times New Roman" w:eastAsia="Times New Roman" w:hAnsi="Times New Roman" w:cs="Times New Roman"/>
          <w:sz w:val="24"/>
          <w:szCs w:val="24"/>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населенного(ых) пункта(ов)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2.9.20.4. </w:t>
      </w:r>
      <w:r w:rsidRPr="00507336">
        <w:rPr>
          <w:rFonts w:ascii="Times New Roman" w:eastAsia="Times New Roman" w:hAnsi="Times New Roman" w:cs="Times New Roman"/>
          <w:sz w:val="24"/>
          <w:szCs w:val="24"/>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2.9.21</w:t>
      </w:r>
      <w:r w:rsidRPr="00507336">
        <w:rPr>
          <w:rFonts w:ascii="Times New Roman" w:eastAsia="Times New Roman" w:hAnsi="Times New Roman" w:cs="Times New Roman"/>
          <w:sz w:val="24"/>
          <w:szCs w:val="24"/>
          <w:lang w:eastAsia="ru-RU"/>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2.9.21.1.</w:t>
      </w:r>
      <w:r w:rsidRPr="00507336">
        <w:rPr>
          <w:rFonts w:ascii="Times New Roman" w:eastAsia="Times New Roman" w:hAnsi="Times New Roman" w:cs="Times New Roman"/>
          <w:sz w:val="24"/>
          <w:szCs w:val="24"/>
          <w:lang w:eastAsia="ru-RU"/>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населенного(ых) пункта(ов) ,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2.9.21.2. </w:t>
      </w:r>
      <w:r w:rsidRPr="00507336">
        <w:rPr>
          <w:rFonts w:ascii="Times New Roman" w:eastAsia="Times New Roman" w:hAnsi="Times New Roman" w:cs="Times New Roman"/>
          <w:sz w:val="24"/>
          <w:szCs w:val="24"/>
          <w:lang w:eastAsia="ru-RU"/>
        </w:rPr>
        <w:t>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2.9.21.3.</w:t>
      </w:r>
      <w:r w:rsidRPr="00507336">
        <w:rPr>
          <w:rFonts w:ascii="Times New Roman" w:eastAsia="Times New Roman" w:hAnsi="Times New Roman" w:cs="Times New Roman"/>
          <w:sz w:val="24"/>
          <w:szCs w:val="24"/>
          <w:lang w:eastAsia="ru-RU"/>
        </w:rPr>
        <w:t xml:space="preserve"> установок СИ - по решению соответствующих ведомств или владельцев.</w:t>
      </w: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Средства наружной рекламы и информации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2.9.22. </w:t>
      </w:r>
      <w:r w:rsidRPr="00507336">
        <w:rPr>
          <w:rFonts w:ascii="Times New Roman" w:eastAsia="Times New Roman" w:hAnsi="Times New Roman" w:cs="Times New Roman"/>
          <w:sz w:val="24"/>
          <w:szCs w:val="24"/>
          <w:lang w:eastAsia="ru-RU"/>
        </w:rPr>
        <w:t>Размещение средств наружной рекламы и информации на территории населенного(ых) пункта(ов)  производить согласно ГОСТ Р 52044-2003.</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2.9.23.</w:t>
      </w:r>
      <w:r w:rsidRPr="00507336">
        <w:rPr>
          <w:rFonts w:ascii="Times New Roman" w:eastAsia="Times New Roman" w:hAnsi="Times New Roman" w:cs="Times New Roman"/>
          <w:sz w:val="24"/>
          <w:szCs w:val="24"/>
          <w:lang w:eastAsia="ru-RU"/>
        </w:rPr>
        <w:t xml:space="preserve"> Установка всякого рода вывесок разрешается только после согласования эскизов с администрацией Новогеоргиевского сельсовета.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2.9.24.</w:t>
      </w:r>
      <w:r w:rsidRPr="00507336">
        <w:rPr>
          <w:rFonts w:ascii="Times New Roman" w:eastAsia="Times New Roman" w:hAnsi="Times New Roman" w:cs="Times New Roman"/>
          <w:sz w:val="24"/>
          <w:szCs w:val="24"/>
          <w:lang w:eastAsia="ru-RU"/>
        </w:rPr>
        <w:t xml:space="preserve"> Организациям, эксплуатирующим световые рекламы и вывески ежедневно включают их с наступлением темного времени суток и выключаются не ранее времени отключения уличного освещения, но не позднее наступления светового дня, обеспечивая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2.9.25.</w:t>
      </w:r>
      <w:r w:rsidRPr="00507336">
        <w:rPr>
          <w:rFonts w:ascii="Times New Roman" w:eastAsia="Times New Roman" w:hAnsi="Times New Roman" w:cs="Times New Roman"/>
          <w:sz w:val="24"/>
          <w:szCs w:val="24"/>
          <w:lang w:eastAsia="ru-RU"/>
        </w:rPr>
        <w:t xml:space="preserve"> Витрины оборудовать специальными осветительными приборами.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2.9.26.</w:t>
      </w:r>
      <w:r w:rsidRPr="00507336">
        <w:rPr>
          <w:rFonts w:ascii="Times New Roman" w:eastAsia="Times New Roman" w:hAnsi="Times New Roman" w:cs="Times New Roman"/>
          <w:sz w:val="24"/>
          <w:szCs w:val="24"/>
          <w:lang w:eastAsia="ru-RU"/>
        </w:rPr>
        <w:t xml:space="preserve"> Расклейку газет, афиш, плакатов, различного рода объявлений и реклам разрешать только на специально установленных стендах.</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2.9.27.</w:t>
      </w:r>
      <w:r w:rsidRPr="00507336">
        <w:rPr>
          <w:rFonts w:ascii="Times New Roman" w:eastAsia="Times New Roman" w:hAnsi="Times New Roman" w:cs="Times New Roman"/>
          <w:sz w:val="24"/>
          <w:szCs w:val="24"/>
          <w:lang w:eastAsia="ru-RU"/>
        </w:rPr>
        <w:t xml:space="preserve">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2.10. Малые архитектурные формы, уличная мебель.</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2.10.1.</w:t>
      </w:r>
      <w:r w:rsidRPr="00507336">
        <w:rPr>
          <w:rFonts w:ascii="Times New Roman" w:eastAsia="Times New Roman" w:hAnsi="Times New Roman" w:cs="Times New Roman"/>
          <w:sz w:val="24"/>
          <w:szCs w:val="24"/>
          <w:lang w:eastAsia="ru-RU"/>
        </w:rPr>
        <w:t xml:space="preserve"> Физическим или юридическим лицам при содержании малых архитектурных форм производить их ремонт и окраску, согласовывая колеры с администрацией Новогеоргиевского сельсовета.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2.10.2.</w:t>
      </w:r>
      <w:r w:rsidRPr="00507336">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2.10.3.</w:t>
      </w:r>
      <w:r w:rsidRPr="00507336">
        <w:rPr>
          <w:rFonts w:ascii="Times New Roman" w:eastAsia="Times New Roman" w:hAnsi="Times New Roman" w:cs="Times New Roman"/>
          <w:sz w:val="24"/>
          <w:szCs w:val="24"/>
          <w:lang w:eastAsia="ru-RU"/>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2.10.4</w:t>
      </w:r>
      <w:r w:rsidRPr="00507336">
        <w:rPr>
          <w:rFonts w:ascii="Times New Roman" w:eastAsia="Times New Roman" w:hAnsi="Times New Roman" w:cs="Times New Roman"/>
          <w:sz w:val="24"/>
          <w:szCs w:val="24"/>
          <w:lang w:eastAsia="ru-RU"/>
        </w:rPr>
        <w:t>. 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2.10.5.</w:t>
      </w:r>
      <w:r w:rsidRPr="00507336">
        <w:rPr>
          <w:rFonts w:ascii="Times New Roman" w:eastAsia="Times New Roman" w:hAnsi="Times New Roman" w:cs="Times New Roman"/>
          <w:sz w:val="24"/>
          <w:szCs w:val="24"/>
          <w:lang w:eastAsia="ru-RU"/>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Новогеоргиевского сельского поселения. При проектировании и выборе малых архитектурных форм необходимо пользоваться каталогами сертифицированных изделий. Для зон исторической застройки, сельских многофункциональных центров и зон малые архитектурные формы проектировать на основании индивидуальных проектных разработок.</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2.10.6. </w:t>
      </w:r>
      <w:r w:rsidRPr="00507336">
        <w:rPr>
          <w:rFonts w:ascii="Times New Roman" w:eastAsia="Times New Roman" w:hAnsi="Times New Roman" w:cs="Times New Roman"/>
          <w:sz w:val="24"/>
          <w:szCs w:val="24"/>
          <w:lang w:eastAsia="ru-RU"/>
        </w:rPr>
        <w:t>При проектировании, выборе малых архитектурных форм, уличной мебели необходимо учитывать:</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соответствие материалов и конструкции климату и назначению;</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антивандальную защищенность - от разрушения, оклейки, нанесения надписей и изображений;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возможность ремонта или замены деталей;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защиту от образования наледи и снежных заносов, обеспечение стока воды;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удобство обслуживания, а также механизированной и ручной очистки территории рядом и под конструкцией;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эргономичность конструкций (высоту и наклон спинки, высоту урн и прочее);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расцветку, не диссонирующую с окружением;</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безопасность для потенциальных пользователей;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9) стилистическое сочетание с другими малыми архитектурными формами, объектами уличной мебели и окружающей архитектурой;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2.10.7. </w:t>
      </w:r>
      <w:r w:rsidRPr="00507336">
        <w:rPr>
          <w:rFonts w:ascii="Times New Roman" w:eastAsia="Times New Roman" w:hAnsi="Times New Roman" w:cs="Times New Roman"/>
          <w:sz w:val="24"/>
          <w:szCs w:val="24"/>
          <w:lang w:eastAsia="ru-RU"/>
        </w:rPr>
        <w:t>Общие требования к установке малых архитектурных форм, уличной мебели: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расположение, не создающее препятствий для пешеходов;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компактная установка на минимальной площади в местах большого скопления людей;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устойчивость конструкции;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надежная фиксация или обеспечение возможности перемещения в зависимости от условий расположения;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соответствие назначения объекта месту его размещения.</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Требования к установке уличной мебели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2.10.8.</w:t>
      </w:r>
      <w:r w:rsidRPr="00507336">
        <w:rPr>
          <w:rFonts w:ascii="Times New Roman" w:eastAsia="Times New Roman" w:hAnsi="Times New Roman" w:cs="Times New Roman"/>
          <w:sz w:val="24"/>
          <w:szCs w:val="24"/>
          <w:lang w:eastAsia="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2.10.8.1. </w:t>
      </w:r>
      <w:r w:rsidRPr="00507336">
        <w:rPr>
          <w:rFonts w:ascii="Times New Roman" w:eastAsia="Times New Roman" w:hAnsi="Times New Roman" w:cs="Times New Roman"/>
          <w:sz w:val="24"/>
          <w:szCs w:val="24"/>
          <w:lang w:eastAsia="ru-RU"/>
        </w:rPr>
        <w:t>Установку скамей предусматривать на твердые виды покрытия или фундамент. В зонах отдыха, лесопарках, детских площадках установку скамей производить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2.10.8.2.</w:t>
      </w:r>
      <w:r w:rsidRPr="00507336">
        <w:rPr>
          <w:rFonts w:ascii="Times New Roman" w:eastAsia="Times New Roman" w:hAnsi="Times New Roman" w:cs="Times New Roman"/>
          <w:sz w:val="24"/>
          <w:szCs w:val="24"/>
          <w:lang w:eastAsia="ru-RU"/>
        </w:rPr>
        <w:t xml:space="preserve">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2.10.8.3. </w:t>
      </w:r>
      <w:r w:rsidRPr="00507336">
        <w:rPr>
          <w:rFonts w:ascii="Times New Roman" w:eastAsia="Times New Roman" w:hAnsi="Times New Roman" w:cs="Times New Roman"/>
          <w:sz w:val="24"/>
          <w:szCs w:val="24"/>
          <w:lang w:eastAsia="ru-RU"/>
        </w:rPr>
        <w:t>Количество размещаемой мебели Новогеоргиевского сельского поселения устанавливать в зависимости от функционального назначения территории и количества посетителей на этой территории.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Arial" w:eastAsia="Times New Roman" w:hAnsi="Arial" w:cs="Arial"/>
          <w:b/>
          <w:sz w:val="24"/>
          <w:szCs w:val="24"/>
          <w:lang w:eastAsia="ru-RU"/>
        </w:rPr>
        <w:t xml:space="preserve">2.10.9. </w:t>
      </w:r>
      <w:r w:rsidRPr="00507336">
        <w:rPr>
          <w:rFonts w:ascii="Times New Roman" w:eastAsia="Times New Roman" w:hAnsi="Times New Roman" w:cs="Times New Roman"/>
          <w:b/>
          <w:sz w:val="24"/>
          <w:szCs w:val="24"/>
          <w:lang w:eastAsia="ru-RU"/>
        </w:rPr>
        <w:t>Требования к установке урн:</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1) достаточная высота (максимальная - до 100 см) и объем;</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наличие рельефного текстурирования или перфорирования для защиты от графического вандализма;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защита от дождя и снега;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использование и аккуратное расположение вставных ведер и мусорных мешков.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2.10.10. Требования к установке цветочниц (вазонов), в том числе навесных: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высота цветочниц (вазонов) обеспечивает предотвращение случайного наезда автомобилей и попадания мусора;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дизайн (цвет, форма) цветочниц (вазонов) не отвлекает внимание от растений;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2.10.11. При установке ограждений необходимо учитывать:</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прочность, обеспечивающую защиту пешеходов от наезда автомобилей;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модульность, позволяющую создавать конструкции любой формы;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наличие светоотражающих элементов в местах возможного наезда автомобиля;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расположение ограды не далее 10 см от края газона;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использование нейтральных цветов или естественного цвета используемого материала.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2.10.12. На тротуарах автомобильных дорог допускается использовать следующие малые архитектурные формы: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скамейки без спинки с местом для сумок;</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опоры у скамеек для людей с ограниченными возможностями;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заграждения, обеспечивающие защиту пешеходов от наезда автомобилей;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навесные кашпо, навесные цветочницы и вазоны;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высокие цветочницы (вазоны) и урны.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2.10.13. Для пешеходных зон допускается использовать следующие малые архитектурные формы: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уличные фонари, высота которых соотносима с ростом человека;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скамейки, предполагающие длительное сидение;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цветочницы и кашпо (вазоны);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информационные стенды;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защитные ограждения;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столы для игр.</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2.10.14. Для защиты малых архитектурных форм, уличной мебели от вандализма следует использовать:</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легко очищающиеся и не боящиеся абразивных и растворяющих веществ материалы;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перфорирование или рельефное текстурирование на плоских поверхностях;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темные тона окраски или материалов;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2.10.15.</w:t>
      </w:r>
      <w:r w:rsidRPr="00507336">
        <w:rPr>
          <w:rFonts w:ascii="Times New Roman" w:eastAsia="Times New Roman" w:hAnsi="Times New Roman" w:cs="Times New Roman"/>
          <w:sz w:val="24"/>
          <w:szCs w:val="24"/>
          <w:lang w:eastAsia="ru-RU"/>
        </w:rPr>
        <w:t xml:space="preserve">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2.11. Нестационарные некапитальные объекты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2.11.1</w:t>
      </w:r>
      <w:r w:rsidRPr="00507336">
        <w:rPr>
          <w:rFonts w:ascii="Times New Roman" w:eastAsia="Times New Roman" w:hAnsi="Times New Roman" w:cs="Times New Roman"/>
          <w:sz w:val="24"/>
          <w:szCs w:val="24"/>
          <w:lang w:eastAsia="ru-RU"/>
        </w:rPr>
        <w:t>. В рамках решения задачи обеспечения качества сельской среды при создании и благоустройстве нестационарных объектов (объекты или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2.11.2.</w:t>
      </w:r>
      <w:r w:rsidRPr="00507336">
        <w:rPr>
          <w:rFonts w:ascii="Times New Roman" w:eastAsia="Times New Roman" w:hAnsi="Times New Roman" w:cs="Times New Roman"/>
          <w:sz w:val="24"/>
          <w:szCs w:val="24"/>
          <w:lang w:eastAsia="ru-RU"/>
        </w:rPr>
        <w:t xml:space="preserve"> При создании нестационарных объектов следует применять отделочные материалы должны отвечать санитарно-гигиеническим требованиям, нормам противопожарной </w:t>
      </w:r>
      <w:r w:rsidRPr="00507336">
        <w:rPr>
          <w:rFonts w:ascii="Times New Roman" w:eastAsia="Times New Roman" w:hAnsi="Times New Roman" w:cs="Times New Roman"/>
          <w:sz w:val="24"/>
          <w:szCs w:val="24"/>
          <w:lang w:eastAsia="ru-RU"/>
        </w:rPr>
        <w:lastRenderedPageBreak/>
        <w:t xml:space="preserve">безопасности, соответствующим архитектурно-художественным требованиям дизайна и освещения, характеру сложившейся сельской среды и условиям долговременной эксплуатации.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2.11.3.</w:t>
      </w:r>
      <w:r w:rsidRPr="00507336">
        <w:rPr>
          <w:rFonts w:ascii="Times New Roman" w:eastAsia="Times New Roman" w:hAnsi="Times New Roman" w:cs="Times New Roman"/>
          <w:sz w:val="24"/>
          <w:szCs w:val="24"/>
          <w:lang w:eastAsia="ru-RU"/>
        </w:rPr>
        <w:t xml:space="preserve">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2.11.4</w:t>
      </w:r>
      <w:r w:rsidRPr="00507336">
        <w:rPr>
          <w:rFonts w:ascii="Times New Roman" w:eastAsia="Times New Roman" w:hAnsi="Times New Roman" w:cs="Times New Roman"/>
          <w:sz w:val="24"/>
          <w:szCs w:val="24"/>
          <w:lang w:eastAsia="ru-RU"/>
        </w:rPr>
        <w:t>.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2.11.5.</w:t>
      </w:r>
      <w:r w:rsidRPr="00507336">
        <w:rPr>
          <w:rFonts w:ascii="Times New Roman" w:eastAsia="Times New Roman" w:hAnsi="Times New Roman" w:cs="Times New Roman"/>
          <w:sz w:val="24"/>
          <w:szCs w:val="24"/>
          <w:lang w:eastAsia="ru-RU"/>
        </w:rPr>
        <w:t xml:space="preserve"> Нестационарные объекты необходимо размещать таким образом, чтобы не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населенного(ых) пункта(ов)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2.11.6. </w:t>
      </w:r>
      <w:r w:rsidRPr="00507336">
        <w:rPr>
          <w:rFonts w:ascii="Times New Roman" w:eastAsia="Times New Roman" w:hAnsi="Times New Roman" w:cs="Times New Roman"/>
          <w:sz w:val="24"/>
          <w:szCs w:val="24"/>
          <w:lang w:eastAsia="ru-RU"/>
        </w:rPr>
        <w:t>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 200м.).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2.11.6.1.</w:t>
      </w:r>
      <w:r w:rsidRPr="00507336">
        <w:rPr>
          <w:rFonts w:ascii="Times New Roman" w:eastAsia="Times New Roman" w:hAnsi="Times New Roman" w:cs="Times New Roman"/>
          <w:sz w:val="24"/>
          <w:szCs w:val="24"/>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2.11.7.</w:t>
      </w:r>
      <w:r w:rsidRPr="00507336">
        <w:rPr>
          <w:rFonts w:ascii="Times New Roman" w:eastAsia="Times New Roman" w:hAnsi="Times New Roman" w:cs="Times New Roman"/>
          <w:sz w:val="24"/>
          <w:szCs w:val="24"/>
          <w:lang w:eastAsia="ru-RU"/>
        </w:rPr>
        <w:t xml:space="preserve">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2.12. Требования к оформлению и оборудованию зданий и сооружений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2.12.1</w:t>
      </w:r>
      <w:r w:rsidRPr="00507336">
        <w:rPr>
          <w:rFonts w:ascii="Times New Roman" w:eastAsia="Times New Roman" w:hAnsi="Times New Roman" w:cs="Times New Roman"/>
          <w:sz w:val="24"/>
          <w:szCs w:val="24"/>
          <w:lang w:eastAsia="ru-RU"/>
        </w:rPr>
        <w:t>. Проектирование оформления и оборудования зданий и сооружений включает в себя: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2.12.2.</w:t>
      </w:r>
      <w:r w:rsidRPr="00507336">
        <w:rPr>
          <w:rFonts w:ascii="Times New Roman" w:eastAsia="Times New Roman" w:hAnsi="Times New Roman" w:cs="Times New Roman"/>
          <w:sz w:val="24"/>
          <w:szCs w:val="24"/>
          <w:lang w:eastAsia="ru-RU"/>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 Новогеоргиевский сельсовет.</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2.12.2.1.</w:t>
      </w:r>
      <w:r w:rsidRPr="00507336">
        <w:rPr>
          <w:rFonts w:ascii="Times New Roman" w:eastAsia="Times New Roman" w:hAnsi="Times New Roman" w:cs="Times New Roman"/>
          <w:sz w:val="24"/>
          <w:szCs w:val="24"/>
          <w:lang w:eastAsia="ru-RU"/>
        </w:rPr>
        <w:t xml:space="preserve"> Возможность остекления лоджий и балконов, замены рам, окраски стен в исторических центрах Новогеоргиевского сельского поселения устанавливается в составе градостроительного регламента.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2.12.2.2.</w:t>
      </w:r>
      <w:r w:rsidRPr="00507336">
        <w:rPr>
          <w:rFonts w:ascii="Times New Roman" w:eastAsia="Times New Roman" w:hAnsi="Times New Roman" w:cs="Times New Roman"/>
          <w:sz w:val="24"/>
          <w:szCs w:val="24"/>
          <w:lang w:eastAsia="ru-RU"/>
        </w:rPr>
        <w:t xml:space="preserve"> Размещение наружных кондиционеров и антенн-"тарелок" на зданиях, расположенных вдоль магистральных улиц населенного(ых) пункта(ов) , предусматривать со стороны дворовых фасадов.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2.12.3.</w:t>
      </w:r>
      <w:r w:rsidRPr="00507336">
        <w:rPr>
          <w:rFonts w:ascii="Times New Roman" w:eastAsia="Times New Roman" w:hAnsi="Times New Roman" w:cs="Times New Roman"/>
          <w:sz w:val="24"/>
          <w:szCs w:val="24"/>
          <w:lang w:eastAsia="ru-RU"/>
        </w:rPr>
        <w:t xml:space="preserve"> Размещение на зданиях, расположенных вдоль магистральных улиц населенного(ых) пункта(ов)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2.12.3.1.</w:t>
      </w:r>
      <w:r w:rsidRPr="00507336">
        <w:rPr>
          <w:rFonts w:ascii="Times New Roman" w:eastAsia="Times New Roman" w:hAnsi="Times New Roman" w:cs="Times New Roman"/>
          <w:sz w:val="24"/>
          <w:szCs w:val="24"/>
          <w:lang w:eastAsia="ru-RU"/>
        </w:rPr>
        <w:t xml:space="preserve"> допускается со стороны дворовых фасадов антенн, коаксиальных дымоходов, наружных кондиционеров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2.12.3.2. </w:t>
      </w:r>
      <w:r w:rsidRPr="00507336">
        <w:rPr>
          <w:rFonts w:ascii="Times New Roman" w:eastAsia="Times New Roman" w:hAnsi="Times New Roman" w:cs="Times New Roman"/>
          <w:sz w:val="24"/>
          <w:szCs w:val="24"/>
          <w:lang w:eastAsia="ru-RU"/>
        </w:rPr>
        <w:t xml:space="preserve">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w:t>
      </w:r>
      <w:r w:rsidRPr="00507336">
        <w:rPr>
          <w:rFonts w:ascii="Times New Roman" w:eastAsia="Times New Roman" w:hAnsi="Times New Roman" w:cs="Times New Roman"/>
          <w:sz w:val="24"/>
          <w:szCs w:val="24"/>
          <w:lang w:eastAsia="ru-RU"/>
        </w:rPr>
        <w:lastRenderedPageBreak/>
        <w:t>инвалидов, флагодержатели, памятные доски, полигонометрический знак, указатель пожарного гидранта, указатель грунтовых геодезических знаков,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2.12.4.</w:t>
      </w:r>
      <w:r w:rsidRPr="00507336">
        <w:rPr>
          <w:rFonts w:ascii="Times New Roman" w:eastAsia="Times New Roman" w:hAnsi="Times New Roman" w:cs="Times New Roman"/>
          <w:sz w:val="24"/>
          <w:szCs w:val="24"/>
          <w:lang w:eastAsia="ru-RU"/>
        </w:rPr>
        <w:t xml:space="preserve">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2.12.5.</w:t>
      </w:r>
      <w:r w:rsidRPr="00507336">
        <w:rPr>
          <w:rFonts w:ascii="Times New Roman" w:eastAsia="Times New Roman" w:hAnsi="Times New Roman" w:cs="Times New Roman"/>
          <w:sz w:val="24"/>
          <w:szCs w:val="24"/>
          <w:lang w:eastAsia="ru-RU"/>
        </w:rPr>
        <w:t xml:space="preserve"> Для обеспечения поверхностного водоотвода от зданий и сооружений по их периметру производить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2.12.6.</w:t>
      </w:r>
      <w:r w:rsidRPr="00507336">
        <w:rPr>
          <w:rFonts w:ascii="Times New Roman" w:eastAsia="Times New Roman" w:hAnsi="Times New Roman" w:cs="Times New Roman"/>
          <w:sz w:val="24"/>
          <w:szCs w:val="24"/>
          <w:lang w:eastAsia="ru-RU"/>
        </w:rPr>
        <w:t xml:space="preserve"> При организации стока воды со скатных крыш через водосточные трубы: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не допускать высоты свободного падения воды из выходного отверстия трубы более 200 мм;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устройство дренажа в местах стока воды из трубы на газон или иные мягкие виды покрытия.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2.12.7. </w:t>
      </w:r>
      <w:r w:rsidRPr="00507336">
        <w:rPr>
          <w:rFonts w:ascii="Times New Roman" w:eastAsia="Times New Roman" w:hAnsi="Times New Roman" w:cs="Times New Roman"/>
          <w:sz w:val="24"/>
          <w:szCs w:val="24"/>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2.12.7.1.</w:t>
      </w:r>
      <w:r w:rsidRPr="00507336">
        <w:rPr>
          <w:rFonts w:ascii="Times New Roman" w:eastAsia="Times New Roman" w:hAnsi="Times New Roman" w:cs="Times New Roman"/>
          <w:sz w:val="24"/>
          <w:szCs w:val="24"/>
          <w:lang w:eastAsia="ru-RU"/>
        </w:rPr>
        <w:t xml:space="preserve">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населенного(ых) пункта(ов)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2.12.7.2.</w:t>
      </w:r>
      <w:r w:rsidRPr="00507336">
        <w:rPr>
          <w:rFonts w:ascii="Times New Roman" w:eastAsia="Times New Roman" w:hAnsi="Times New Roman" w:cs="Times New Roman"/>
          <w:sz w:val="24"/>
          <w:szCs w:val="24"/>
          <w:lang w:eastAsia="ru-RU"/>
        </w:rPr>
        <w:t xml:space="preserve">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2.12.7.3</w:t>
      </w:r>
      <w:r w:rsidRPr="00507336">
        <w:rPr>
          <w:rFonts w:ascii="Times New Roman" w:eastAsia="Times New Roman" w:hAnsi="Times New Roman" w:cs="Times New Roman"/>
          <w:sz w:val="24"/>
          <w:szCs w:val="24"/>
          <w:lang w:eastAsia="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2.13. Площадки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w:t>
      </w:r>
      <w:r w:rsidRPr="00507336">
        <w:rPr>
          <w:rFonts w:ascii="Times New Roman" w:eastAsia="Times New Roman" w:hAnsi="Times New Roman" w:cs="Times New Roman"/>
          <w:sz w:val="24"/>
          <w:szCs w:val="24"/>
          <w:lang w:eastAsia="ru-RU"/>
        </w:rPr>
        <w:t>.1. На территории населенного(ых) пункта(ов)  возможно размещение следующих видов площадок: для игр детей, отдыха взрослых, занятий спортом, установки мусоросборников, площадок для хранения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Требования к организации детских площадок</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w:t>
      </w:r>
      <w:r w:rsidRPr="00507336">
        <w:rPr>
          <w:rFonts w:ascii="Times New Roman" w:eastAsia="Times New Roman" w:hAnsi="Times New Roman" w:cs="Times New Roman"/>
          <w:sz w:val="24"/>
          <w:szCs w:val="24"/>
          <w:lang w:eastAsia="ru-RU"/>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производить организацию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2.13.3</w:t>
      </w:r>
      <w:r w:rsidRPr="00507336">
        <w:rPr>
          <w:rFonts w:ascii="Times New Roman" w:eastAsia="Times New Roman" w:hAnsi="Times New Roman" w:cs="Times New Roman"/>
          <w:sz w:val="24"/>
          <w:szCs w:val="24"/>
          <w:lang w:eastAsia="ru-RU"/>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w:t>
      </w:r>
      <w:r w:rsidRPr="00507336">
        <w:rPr>
          <w:rFonts w:ascii="Times New Roman" w:eastAsia="Times New Roman" w:hAnsi="Times New Roman" w:cs="Times New Roman"/>
          <w:sz w:val="24"/>
          <w:szCs w:val="24"/>
          <w:lang w:eastAsia="ru-RU"/>
        </w:rPr>
        <w:lastRenderedPageBreak/>
        <w:t>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2.13.4.</w:t>
      </w:r>
      <w:r w:rsidRPr="00507336">
        <w:rPr>
          <w:rFonts w:ascii="Times New Roman" w:eastAsia="Times New Roman" w:hAnsi="Times New Roman" w:cs="Times New Roman"/>
          <w:sz w:val="24"/>
          <w:szCs w:val="24"/>
          <w:lang w:eastAsia="ru-RU"/>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2.13.4.1</w:t>
      </w:r>
      <w:r w:rsidRPr="00507336">
        <w:rPr>
          <w:rFonts w:ascii="Times New Roman" w:eastAsia="Times New Roman" w:hAnsi="Times New Roman" w:cs="Times New Roman"/>
          <w:sz w:val="24"/>
          <w:szCs w:val="24"/>
          <w:lang w:eastAsia="ru-RU"/>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2.10.8.1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2.13.4.2.</w:t>
      </w:r>
      <w:r w:rsidRPr="00507336">
        <w:rPr>
          <w:rFonts w:ascii="Times New Roman" w:eastAsia="Times New Roman" w:hAnsi="Times New Roman" w:cs="Times New Roman"/>
          <w:sz w:val="24"/>
          <w:szCs w:val="24"/>
          <w:lang w:eastAsia="ru-RU"/>
        </w:rPr>
        <w:t xml:space="preserve"> Для сопряжения поверхностей площадки и газона монтировать садовые бортовые камни со скошенными или закругленными краями.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2.13.4.3</w:t>
      </w:r>
      <w:r w:rsidRPr="00507336">
        <w:rPr>
          <w:rFonts w:ascii="Times New Roman" w:eastAsia="Times New Roman" w:hAnsi="Times New Roman" w:cs="Times New Roman"/>
          <w:sz w:val="24"/>
          <w:szCs w:val="24"/>
          <w:lang w:eastAsia="ru-RU"/>
        </w:rPr>
        <w:t>.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2.13.4.4.</w:t>
      </w:r>
      <w:r w:rsidRPr="00507336">
        <w:rPr>
          <w:rFonts w:ascii="Times New Roman" w:eastAsia="Times New Roman" w:hAnsi="Times New Roman" w:cs="Times New Roman"/>
          <w:sz w:val="24"/>
          <w:szCs w:val="24"/>
          <w:lang w:eastAsia="ru-RU"/>
        </w:rPr>
        <w:t xml:space="preserve"> Размещение игрового оборудования следует принимать с учетом нормативных параметров безопасности, представленных в таблице 14 Приложение N 2 к настоящим Правил.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2.13.4.5.</w:t>
      </w:r>
      <w:r w:rsidRPr="00507336">
        <w:rPr>
          <w:rFonts w:ascii="Times New Roman" w:eastAsia="Times New Roman" w:hAnsi="Times New Roman" w:cs="Times New Roman"/>
          <w:sz w:val="24"/>
          <w:szCs w:val="24"/>
          <w:lang w:eastAsia="ru-RU"/>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2.13.5.</w:t>
      </w:r>
      <w:r w:rsidRPr="00507336">
        <w:rPr>
          <w:rFonts w:ascii="Times New Roman" w:eastAsia="Times New Roman" w:hAnsi="Times New Roman" w:cs="Times New Roman"/>
          <w:sz w:val="24"/>
          <w:szCs w:val="24"/>
          <w:lang w:eastAsia="ru-RU"/>
        </w:rPr>
        <w:t xml:space="preserve"> 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2.13.6.</w:t>
      </w:r>
      <w:r w:rsidRPr="00507336">
        <w:rPr>
          <w:rFonts w:ascii="Times New Roman" w:eastAsia="Times New Roman" w:hAnsi="Times New Roman" w:cs="Times New Roman"/>
          <w:sz w:val="24"/>
          <w:szCs w:val="24"/>
          <w:lang w:eastAsia="ru-RU"/>
        </w:rPr>
        <w:t xml:space="preserve"> Площадки для игр детей на территориях жилого назначения проектировать из расчета 0,5 - 0,7 кв. м на 1 жителя. Размеры и условия размещения площадок в зависимости от возрастных групп детей и места размещения жилой застройки в городе.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устанавливать не менее 80 кв.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w:t>
      </w:r>
      <w:r w:rsidRPr="00507336">
        <w:rPr>
          <w:rFonts w:ascii="Times New Roman" w:eastAsia="Times New Roman" w:hAnsi="Times New Roman" w:cs="Times New Roman"/>
          <w:sz w:val="24"/>
          <w:szCs w:val="24"/>
          <w:lang w:eastAsia="ru-RU"/>
        </w:rPr>
        <w:t>.7.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2.13.8.</w:t>
      </w:r>
      <w:r w:rsidRPr="00507336">
        <w:rPr>
          <w:rFonts w:ascii="Times New Roman" w:eastAsia="Times New Roman" w:hAnsi="Times New Roman" w:cs="Times New Roman"/>
          <w:sz w:val="24"/>
          <w:szCs w:val="24"/>
          <w:lang w:eastAsia="ru-RU"/>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Требования к организации площадок для отдыха и досуга.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2.13.9.</w:t>
      </w:r>
      <w:r w:rsidRPr="00507336">
        <w:rPr>
          <w:rFonts w:ascii="Times New Roman" w:eastAsia="Times New Roman" w:hAnsi="Times New Roman" w:cs="Times New Roman"/>
          <w:sz w:val="24"/>
          <w:szCs w:val="24"/>
          <w:lang w:eastAsia="ru-RU"/>
        </w:rPr>
        <w:t xml:space="preserve">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принимать согласно СанПиН 2.2.1/2.1.1.1200-03,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2.13.10.</w:t>
      </w:r>
      <w:r w:rsidRPr="00507336">
        <w:rPr>
          <w:rFonts w:ascii="Times New Roman" w:eastAsia="Times New Roman" w:hAnsi="Times New Roman" w:cs="Times New Roman"/>
          <w:sz w:val="24"/>
          <w:szCs w:val="24"/>
          <w:lang w:eastAsia="ru-RU"/>
        </w:rPr>
        <w:t xml:space="preserve"> Площадки отдыха на жилых территориях проектируются из расчета 0,1 - 0,2 кв.м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507336" w:rsidRPr="00507336" w:rsidRDefault="00507336" w:rsidP="00C331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2.13.11.</w:t>
      </w:r>
      <w:r w:rsidRPr="00507336">
        <w:rPr>
          <w:rFonts w:ascii="Times New Roman" w:eastAsia="Times New Roman" w:hAnsi="Times New Roman" w:cs="Times New Roman"/>
          <w:sz w:val="24"/>
          <w:szCs w:val="24"/>
          <w:lang w:eastAsia="ru-RU"/>
        </w:rPr>
        <w:t xml:space="preserve">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2.13.11.1</w:t>
      </w:r>
      <w:r w:rsidRPr="00507336">
        <w:rPr>
          <w:rFonts w:ascii="Times New Roman" w:eastAsia="Times New Roman" w:hAnsi="Times New Roman" w:cs="Times New Roman"/>
          <w:sz w:val="24"/>
          <w:szCs w:val="24"/>
          <w:lang w:eastAsia="ru-RU"/>
        </w:rPr>
        <w:t>. Покрытие площадки производить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2.13.11.2.</w:t>
      </w:r>
      <w:r w:rsidRPr="00507336">
        <w:rPr>
          <w:rFonts w:ascii="Times New Roman" w:eastAsia="Times New Roman" w:hAnsi="Times New Roman" w:cs="Times New Roman"/>
          <w:sz w:val="24"/>
          <w:szCs w:val="24"/>
          <w:lang w:eastAsia="ru-RU"/>
        </w:rPr>
        <w:t xml:space="preserve"> Функционирование осветительного оборудования обеспечивать в режиме освещения территории, на которой расположена площадка.</w:t>
      </w: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Требования к организации спортивных площадок</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2.13.12</w:t>
      </w:r>
      <w:r w:rsidRPr="00507336">
        <w:rPr>
          <w:rFonts w:ascii="Times New Roman" w:eastAsia="Times New Roman" w:hAnsi="Times New Roman" w:cs="Times New Roman"/>
          <w:sz w:val="24"/>
          <w:szCs w:val="24"/>
          <w:lang w:eastAsia="ru-RU"/>
        </w:rPr>
        <w:t>.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 Проектирование спортивных площадок производить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Площадки оборудовать сетчатым ограждением высотой 2,5 - 3 м, а в местах примыкания спортивных площадок друг к другу - высотой не менее 1,2 м.</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2.13.13</w:t>
      </w:r>
      <w:r w:rsidRPr="00507336">
        <w:rPr>
          <w:rFonts w:ascii="Times New Roman" w:eastAsia="Times New Roman" w:hAnsi="Times New Roman" w:cs="Times New Roman"/>
          <w:sz w:val="24"/>
          <w:szCs w:val="24"/>
          <w:lang w:eastAsia="ru-RU"/>
        </w:rPr>
        <w:t>. Озеленение спортивных площадок необходимо размещать по периметру высаживая быстрорастущие деревья на расстоянии от края площадки не менее 2 м..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2.13.14</w:t>
      </w:r>
      <w:r w:rsidRPr="00507336">
        <w:rPr>
          <w:rFonts w:ascii="Times New Roman" w:eastAsia="Times New Roman" w:hAnsi="Times New Roman" w:cs="Times New Roman"/>
          <w:sz w:val="24"/>
          <w:szCs w:val="24"/>
          <w:lang w:eastAsia="ru-RU"/>
        </w:rPr>
        <w:t>.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2.13.15</w:t>
      </w:r>
      <w:r w:rsidRPr="00507336">
        <w:rPr>
          <w:rFonts w:ascii="Times New Roman" w:eastAsia="Times New Roman" w:hAnsi="Times New Roman" w:cs="Times New Roman"/>
          <w:sz w:val="24"/>
          <w:szCs w:val="24"/>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Требования к организации площадок для установки контейнеров для сборки твердых коммунальных отходов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2.13.16</w:t>
      </w:r>
      <w:r w:rsidRPr="00507336">
        <w:rPr>
          <w:rFonts w:ascii="Times New Roman" w:eastAsia="Times New Roman" w:hAnsi="Times New Roman" w:cs="Times New Roman"/>
          <w:sz w:val="24"/>
          <w:szCs w:val="24"/>
          <w:lang w:eastAsia="ru-RU"/>
        </w:rPr>
        <w:t>.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2.13.17</w:t>
      </w:r>
      <w:r w:rsidRPr="00507336">
        <w:rPr>
          <w:rFonts w:ascii="Times New Roman" w:eastAsia="Times New Roman" w:hAnsi="Times New Roman" w:cs="Times New Roman"/>
          <w:sz w:val="24"/>
          <w:szCs w:val="24"/>
          <w:lang w:eastAsia="ru-RU"/>
        </w:rPr>
        <w:t>.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2.13.18</w:t>
      </w:r>
      <w:r w:rsidRPr="00507336">
        <w:rPr>
          <w:rFonts w:ascii="Times New Roman" w:eastAsia="Times New Roman" w:hAnsi="Times New Roman" w:cs="Times New Roman"/>
          <w:sz w:val="24"/>
          <w:szCs w:val="24"/>
          <w:lang w:eastAsia="ru-RU"/>
        </w:rPr>
        <w:t>.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2.13.19.</w:t>
      </w:r>
      <w:r w:rsidRPr="00507336">
        <w:rPr>
          <w:rFonts w:ascii="Times New Roman" w:eastAsia="Times New Roman" w:hAnsi="Times New Roman" w:cs="Times New Roman"/>
          <w:sz w:val="24"/>
          <w:szCs w:val="24"/>
          <w:lang w:eastAsia="ru-RU"/>
        </w:rPr>
        <w:t xml:space="preserve">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Размер площадки на один контейнер принимать - 2 - 3 кв. м. Между контейнером и краем площадки размер прохода должен быть не менее 1,0 м, между контейнерами - не менее 0,35 м. На территории жилого назначения площадки принимать из расчета 0,03 кв. м на 1 жителя или 1 площадка при каждом доме многоквартирном многоэтажном доме.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2.13.20.</w:t>
      </w:r>
      <w:r w:rsidRPr="00507336">
        <w:rPr>
          <w:rFonts w:ascii="Times New Roman" w:eastAsia="Times New Roman" w:hAnsi="Times New Roman" w:cs="Times New Roman"/>
          <w:sz w:val="24"/>
          <w:szCs w:val="24"/>
          <w:lang w:eastAsia="ru-RU"/>
        </w:rPr>
        <w:t xml:space="preserve">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2.13.21.</w:t>
      </w:r>
      <w:r w:rsidRPr="00507336">
        <w:rPr>
          <w:rFonts w:ascii="Times New Roman" w:eastAsia="Times New Roman" w:hAnsi="Times New Roman" w:cs="Times New Roman"/>
          <w:sz w:val="24"/>
          <w:szCs w:val="24"/>
          <w:lang w:eastAsia="ru-RU"/>
        </w:rPr>
        <w:t xml:space="preserve">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2.13.22.</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озеленение площадки.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2.13.23.</w:t>
      </w:r>
      <w:r w:rsidRPr="00507336">
        <w:rPr>
          <w:rFonts w:ascii="Times New Roman" w:eastAsia="Times New Roman" w:hAnsi="Times New Roman" w:cs="Times New Roman"/>
          <w:sz w:val="24"/>
          <w:szCs w:val="24"/>
          <w:lang w:eastAsia="ru-RU"/>
        </w:rPr>
        <w:t xml:space="preserve"> Покрытие площадки следует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2.15.13.24</w:t>
      </w:r>
      <w:r w:rsidRPr="00507336">
        <w:rPr>
          <w:rFonts w:ascii="Times New Roman" w:eastAsia="Times New Roman" w:hAnsi="Times New Roman" w:cs="Times New Roman"/>
          <w:sz w:val="24"/>
          <w:szCs w:val="24"/>
          <w:lang w:eastAsia="ru-RU"/>
        </w:rPr>
        <w:t>. Функционирование осветительного оборудования устанавливать в режиме освещения прилегающей территории с высотой опор - не менее 3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2.15.13.25.</w:t>
      </w:r>
      <w:r w:rsidRPr="00507336">
        <w:rPr>
          <w:rFonts w:ascii="Times New Roman" w:eastAsia="Times New Roman" w:hAnsi="Times New Roman" w:cs="Times New Roman"/>
          <w:sz w:val="24"/>
          <w:szCs w:val="24"/>
          <w:lang w:eastAsia="ru-RU"/>
        </w:rPr>
        <w:t xml:space="preserve">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3,0 м. Допускается для визуальной изоляции площадок применение декоративных стенок, живой изгороди в виде высоких кустарников без плодов и ягод.</w:t>
      </w: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Требования к организации площадок для хранения автомобилей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2.13.26</w:t>
      </w:r>
      <w:r w:rsidRPr="00507336">
        <w:rPr>
          <w:rFonts w:ascii="Times New Roman" w:eastAsia="Times New Roman" w:hAnsi="Times New Roman" w:cs="Times New Roman"/>
          <w:sz w:val="24"/>
          <w:szCs w:val="24"/>
          <w:lang w:eastAsia="ru-RU"/>
        </w:rPr>
        <w:t>.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2.13.27</w:t>
      </w:r>
      <w:r w:rsidRPr="00507336">
        <w:rPr>
          <w:rFonts w:ascii="Times New Roman" w:eastAsia="Times New Roman" w:hAnsi="Times New Roman" w:cs="Times New Roman"/>
          <w:sz w:val="24"/>
          <w:szCs w:val="24"/>
          <w:lang w:eastAsia="ru-RU"/>
        </w:rPr>
        <w:t>.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2.13.28</w:t>
      </w:r>
      <w:r w:rsidRPr="00507336">
        <w:rPr>
          <w:rFonts w:ascii="Times New Roman" w:eastAsia="Times New Roman" w:hAnsi="Times New Roman" w:cs="Times New Roman"/>
          <w:sz w:val="24"/>
          <w:szCs w:val="24"/>
          <w:lang w:eastAsia="ru-RU"/>
        </w:rPr>
        <w:t>. На территории села возможно размещение следующих видов автостоянок: кратковременного и длительного хранения автомобилей, гостевых (на участке жилой застройки), приобъектных (у объекта или группы объектов), прочих (грузовых, перехватывающих и др.).</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2.13.29</w:t>
      </w:r>
      <w:r w:rsidRPr="00507336">
        <w:rPr>
          <w:rFonts w:ascii="Times New Roman" w:eastAsia="Times New Roman" w:hAnsi="Times New Roman" w:cs="Times New Roman"/>
          <w:sz w:val="24"/>
          <w:szCs w:val="24"/>
          <w:lang w:eastAsia="ru-RU"/>
        </w:rPr>
        <w:t xml:space="preserve">. Расстояние от границ автостоянок до окон жилых и общественных заданий принимается в соответствии с СанПиН 2.2.1/2.1.1.1200-03. На площадках приобъектных автостоянок долю мест для автомобилей инвалидов принимается согласно СП 59.13330, </w:t>
      </w:r>
      <w:r w:rsidRPr="00507336">
        <w:rPr>
          <w:rFonts w:ascii="Times New Roman" w:eastAsia="Times New Roman" w:hAnsi="Times New Roman" w:cs="Times New Roman"/>
          <w:sz w:val="24"/>
          <w:szCs w:val="24"/>
          <w:lang w:eastAsia="ru-RU"/>
        </w:rPr>
        <w:lastRenderedPageBreak/>
        <w:t>блокировать по два или более мест без объемных разделителей, а лишь с обозначением границы прохода при помощи ярко-желтой разметки.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2.13.30. </w:t>
      </w:r>
      <w:r w:rsidRPr="00507336">
        <w:rPr>
          <w:rFonts w:ascii="Times New Roman" w:eastAsia="Times New Roman" w:hAnsi="Times New Roman" w:cs="Times New Roman"/>
          <w:sz w:val="24"/>
          <w:szCs w:val="24"/>
          <w:lang w:eastAsia="ru-RU"/>
        </w:rPr>
        <w:t>Не допускается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2. 13.31</w:t>
      </w:r>
      <w:r w:rsidRPr="00507336">
        <w:rPr>
          <w:rFonts w:ascii="Times New Roman" w:eastAsia="Times New Roman" w:hAnsi="Times New Roman" w:cs="Times New Roman"/>
          <w:sz w:val="24"/>
          <w:szCs w:val="24"/>
          <w:lang w:eastAsia="ru-RU"/>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2.13.31.</w:t>
      </w:r>
      <w:r w:rsidRPr="00507336">
        <w:rPr>
          <w:rFonts w:ascii="Times New Roman" w:eastAsia="Times New Roman" w:hAnsi="Times New Roman" w:cs="Times New Roman"/>
          <w:sz w:val="24"/>
          <w:szCs w:val="24"/>
          <w:lang w:eastAsia="ru-RU"/>
        </w:rPr>
        <w:t>1. Покрытие площадок должно быть аналогичным покрытию транспортных проездов.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2.13.31</w:t>
      </w:r>
      <w:r w:rsidRPr="00507336">
        <w:rPr>
          <w:rFonts w:ascii="Times New Roman" w:eastAsia="Times New Roman" w:hAnsi="Times New Roman" w:cs="Times New Roman"/>
          <w:sz w:val="24"/>
          <w:szCs w:val="24"/>
          <w:lang w:eastAsia="ru-RU"/>
        </w:rPr>
        <w:t>.2. Сопряжение покрытия площадки с проездом выполняется в одном уровне без укладки бортового камня, с газоном - в соответствии с пунктом 2.15.3 настоящих Правил.</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2.13.31</w:t>
      </w:r>
      <w:r w:rsidRPr="00507336">
        <w:rPr>
          <w:rFonts w:ascii="Times New Roman" w:eastAsia="Times New Roman" w:hAnsi="Times New Roman" w:cs="Times New Roman"/>
          <w:sz w:val="24"/>
          <w:szCs w:val="24"/>
          <w:lang w:eastAsia="ru-RU"/>
        </w:rPr>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2.14. Требования к организации пешеходных коммуникаций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населенного(ых) пункта(ов) ,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2.14.5. В случае выявления потребности в более высоком уровне безопасности и комфорта для пешеходов на уже сложившихся пешеходных маршрутах допускаются перенос пешеходных переходов и создание искусственных препятствий для использования пешеходами опасных маршрутов.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2.16.8.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2.14.11. Продольный уклон пешеходных коммуникаций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предусматривается не превышающими: </w:t>
      </w:r>
      <w:r w:rsidRPr="00507336">
        <w:rPr>
          <w:rFonts w:ascii="Times New Roman" w:eastAsia="Times New Roman" w:hAnsi="Times New Roman" w:cs="Times New Roman"/>
          <w:sz w:val="24"/>
          <w:szCs w:val="24"/>
          <w:lang w:eastAsia="ru-RU"/>
        </w:rPr>
        <w:lastRenderedPageBreak/>
        <w:t>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Основные пешеходные коммуникации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2.14.13. 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3 к настоящим Правил.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2.14.14. Во всех случаях пересечения основных пешеходных коммуникаций с транспортными проездами производить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2.14.17.1.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Покрытия пешеходных коммуникаций предусматривать мощение плиткой либо деревянный настил. Ограждений пешеходных коммуникаций, расположенных на верхних бровках откосов и террас, производить согласно пункту 2.1.7 настоящих Правил.</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2.14.17.2. Возможно размещение некапитальных нестационарных сооружений.</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Второстепенные пешеходные коммуникации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обычно принимается порядка 1,0 - 1,5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2.14.19. Обязательный перечень элементов благоустройства на территории второстепенных пешеходных коммуникаций включает различные виды покрытия.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2.14.19.1. На дорожках населенного(ых) пункта(ов)  Новогеоргиевского   сельского поселения предусматривать твердые виды покрытия с элементами сопряжения. Рекомендуется мощение плиткой либо деревянный настил.</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2.14.19.2.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2.15. Сопряжения поверхностей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2.15.1. К элементам сопряжения поверхностей обычно относят различные виды бортовых камней, пандусы, ступени, лестницы.</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Бортовые камни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2.15.2. На стыке тротуара и проезжей части, устанавливать дорожные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Ступени, лестницы, пандусы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2.15.4.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и престарелых обязательно выполнение ступеней и лестницы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2.15.5. Открытые лестницы на перепадах рельефа высоту ступеней выполнять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населенного(ых) пункта(ов) поселения высота ступеней может быть увеличена до 150 мм, а ширина ступеней и длина площадки - уменьшена до 300 мм и 1,0 м соответственно.</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принимать по таблице 12 Приложения N 2 к настоящим Правилам. Уклон бордюрного пандуса следует, как правило, принимать 1:12.</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2.15.7.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выполнять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2.15.8.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Конструкции поручней не должны допускать соприкосновение руки с металлом.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2.16. Транспортные проезды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2.16.1.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населенного(ых) пункта(ов)  Новогеоргиевского сельского поселения.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2.16.2. Проектирование транспортных проездов производить с учетом СНиП 2.05.02. При проектировании проездов обеспечивать сохранение или улучшение ландшафта и экологического состояния прилегающих территорий.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2.16.3.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3. БЛАГОУСТРОЙСТВО НА ТЕРРИТОРИЯХ</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ОБЩЕСТВЕННОГО НАЗНАЧЕНИЯ</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7336" w:rsidRPr="00507336" w:rsidRDefault="00507336" w:rsidP="00C331E4">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3.1.</w:t>
      </w:r>
      <w:r w:rsidRPr="00507336">
        <w:rPr>
          <w:rFonts w:ascii="Times New Roman" w:eastAsia="Times New Roman" w:hAnsi="Times New Roman" w:cs="Times New Roman"/>
          <w:sz w:val="24"/>
          <w:szCs w:val="24"/>
          <w:lang w:eastAsia="ru-RU"/>
        </w:rPr>
        <w:t xml:space="preserve"> </w:t>
      </w:r>
      <w:r w:rsidRPr="00507336">
        <w:rPr>
          <w:rFonts w:ascii="Times New Roman" w:eastAsia="Times New Roman" w:hAnsi="Times New Roman" w:cs="Times New Roman"/>
          <w:b/>
          <w:sz w:val="24"/>
          <w:szCs w:val="24"/>
          <w:lang w:eastAsia="ru-RU"/>
        </w:rPr>
        <w:t>Общие положения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3.1.1.</w:t>
      </w:r>
      <w:r w:rsidRPr="00507336">
        <w:rPr>
          <w:rFonts w:ascii="Times New Roman" w:eastAsia="Times New Roman" w:hAnsi="Times New Roman" w:cs="Times New Roman"/>
          <w:sz w:val="24"/>
          <w:szCs w:val="24"/>
          <w:lang w:eastAsia="ru-RU"/>
        </w:rPr>
        <w:t xml:space="preserve">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общепоселкового и локального значения, многофункциональные, примагистральные и специализированные общественные зоны. Общественные территории села включают пешеходные коммуникации, пешеходные зоны, участки активно посещаемой общественной застройки, участки озеленения.</w:t>
      </w:r>
    </w:p>
    <w:p w:rsidR="00507336" w:rsidRPr="00507336" w:rsidRDefault="00507336" w:rsidP="00C331E4">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3.1.2.</w:t>
      </w:r>
      <w:r w:rsidRPr="00507336">
        <w:rPr>
          <w:rFonts w:ascii="Times New Roman" w:eastAsia="Times New Roman" w:hAnsi="Times New Roman" w:cs="Times New Roman"/>
          <w:sz w:val="24"/>
          <w:szCs w:val="24"/>
          <w:lang w:eastAsia="ru-RU"/>
        </w:rPr>
        <w:t xml:space="preserve">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3.1.3.</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3.1.4.</w:t>
      </w:r>
      <w:r w:rsidRPr="00507336">
        <w:rPr>
          <w:rFonts w:ascii="Times New Roman" w:eastAsia="Times New Roman" w:hAnsi="Times New Roman" w:cs="Times New Roman"/>
          <w:sz w:val="24"/>
          <w:szCs w:val="24"/>
          <w:lang w:eastAsia="ru-RU"/>
        </w:rPr>
        <w:t xml:space="preserve"> Участки озеленения на территории общественного назначения муниципального образования организовывать в виде цветников, газонов, одиночных, групповых, рядовых посадок, вертикальных, многоярусных, мобильных форм озеленения.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3.2. Общественные пространства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3.3.1.</w:t>
      </w:r>
      <w:r w:rsidRPr="00507336">
        <w:rPr>
          <w:rFonts w:ascii="Times New Roman" w:eastAsia="Times New Roman" w:hAnsi="Times New Roman" w:cs="Times New Roman"/>
          <w:sz w:val="24"/>
          <w:szCs w:val="24"/>
          <w:lang w:eastAsia="ru-RU"/>
        </w:rPr>
        <w:t xml:space="preserve">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приобъектной территории либо без нее, в этом случае границы участка устанавливать совпадающими с внешним контуром подошвы застройки зданий и сооружений.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3.3.2.</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приобъектной территории.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3.3.2.1.</w:t>
      </w:r>
      <w:r w:rsidRPr="00507336">
        <w:rPr>
          <w:rFonts w:ascii="Times New Roman" w:eastAsia="Times New Roman" w:hAnsi="Times New Roman" w:cs="Times New Roman"/>
          <w:sz w:val="24"/>
          <w:szCs w:val="24"/>
          <w:lang w:eastAsia="ru-RU"/>
        </w:rPr>
        <w:t xml:space="preserve">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села возможно отсутствие стационарного озеленения.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3.3. Содержание животных.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Arial" w:eastAsia="Times New Roman" w:hAnsi="Arial" w:cs="Arial"/>
          <w:b/>
          <w:sz w:val="24"/>
          <w:szCs w:val="24"/>
          <w:lang w:eastAsia="ru-RU"/>
        </w:rPr>
        <w:lastRenderedPageBreak/>
        <w:t>3.3.</w:t>
      </w:r>
      <w:r w:rsidRPr="00507336">
        <w:rPr>
          <w:rFonts w:ascii="Times New Roman" w:eastAsia="Times New Roman" w:hAnsi="Times New Roman" w:cs="Times New Roman"/>
          <w:b/>
          <w:sz w:val="24"/>
          <w:szCs w:val="24"/>
          <w:lang w:eastAsia="ru-RU"/>
        </w:rPr>
        <w:t>1.</w:t>
      </w:r>
      <w:r w:rsidRPr="00507336">
        <w:rPr>
          <w:rFonts w:ascii="Times New Roman" w:eastAsia="Times New Roman" w:hAnsi="Times New Roman" w:cs="Times New Roman"/>
          <w:sz w:val="24"/>
          <w:szCs w:val="24"/>
          <w:lang w:eastAsia="ru-RU"/>
        </w:rPr>
        <w:t xml:space="preserve"> Запрещается выгул домашних животных на детских, спортивных площадках, в парках, скверах, местах массового отдыха, на территориях учреждений образования и здравоохранения.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Arial" w:eastAsia="Times New Roman" w:hAnsi="Arial" w:cs="Arial"/>
          <w:b/>
          <w:sz w:val="24"/>
          <w:szCs w:val="24"/>
          <w:lang w:eastAsia="ru-RU"/>
        </w:rPr>
        <w:t>3.3.</w:t>
      </w:r>
      <w:r w:rsidRPr="00507336">
        <w:rPr>
          <w:rFonts w:ascii="Times New Roman" w:eastAsia="Times New Roman" w:hAnsi="Times New Roman" w:cs="Times New Roman"/>
          <w:b/>
          <w:sz w:val="24"/>
          <w:szCs w:val="24"/>
          <w:lang w:eastAsia="ru-RU"/>
        </w:rPr>
        <w:t>2.</w:t>
      </w:r>
      <w:r w:rsidRPr="00507336">
        <w:rPr>
          <w:rFonts w:ascii="Times New Roman" w:eastAsia="Times New Roman" w:hAnsi="Times New Roman" w:cs="Times New Roman"/>
          <w:sz w:val="24"/>
          <w:szCs w:val="24"/>
          <w:lang w:eastAsia="ru-RU"/>
        </w:rPr>
        <w:t xml:space="preserve"> Запрещается загрязнение экскрементами животных подъездов, лестничных площадок, детских, спортивных площадок, парков, скверов, мест массового отдыха, территорий учреждений образования и здравоохранения, а также дворовых территорий. Экскременты, оставленные домашними животными в указанных местах, должны быть убраны владельцем животного незамедлительно.</w:t>
      </w:r>
    </w:p>
    <w:p w:rsidR="00507336" w:rsidRPr="00507336" w:rsidRDefault="00507336" w:rsidP="00C331E4">
      <w:pPr>
        <w:spacing w:after="0"/>
        <w:jc w:val="both"/>
        <w:rPr>
          <w:rFonts w:ascii="Times New Roman" w:eastAsia="Calibri" w:hAnsi="Times New Roman" w:cs="Times New Roman"/>
          <w:sz w:val="24"/>
          <w:szCs w:val="24"/>
        </w:rPr>
      </w:pPr>
      <w:r w:rsidRPr="00507336">
        <w:rPr>
          <w:rFonts w:ascii="Times New Roman" w:eastAsia="Times New Roman" w:hAnsi="Times New Roman" w:cs="Times New Roman"/>
          <w:b/>
          <w:sz w:val="24"/>
          <w:szCs w:val="24"/>
          <w:lang w:eastAsia="ru-RU"/>
        </w:rPr>
        <w:t>3.3.3.</w:t>
      </w:r>
      <w:r w:rsidRPr="00507336">
        <w:rPr>
          <w:rFonts w:ascii="Times New Roman" w:eastAsia="Times New Roman" w:hAnsi="Times New Roman" w:cs="Times New Roman"/>
          <w:sz w:val="24"/>
          <w:szCs w:val="24"/>
          <w:lang w:eastAsia="ru-RU"/>
        </w:rPr>
        <w:t xml:space="preserve">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w:t>
      </w:r>
    </w:p>
    <w:p w:rsidR="00507336" w:rsidRPr="00507336" w:rsidRDefault="00507336" w:rsidP="00C331E4">
      <w:pPr>
        <w:jc w:val="both"/>
        <w:rPr>
          <w:rFonts w:ascii="Times New Roman" w:eastAsia="Calibri" w:hAnsi="Times New Roman" w:cs="Times New Roman"/>
          <w:sz w:val="24"/>
          <w:szCs w:val="24"/>
        </w:rPr>
      </w:pPr>
      <w:r w:rsidRPr="00507336">
        <w:rPr>
          <w:rFonts w:ascii="Times New Roman" w:eastAsia="Times New Roman" w:hAnsi="Times New Roman" w:cs="Times New Roman"/>
          <w:b/>
          <w:sz w:val="24"/>
          <w:szCs w:val="24"/>
          <w:lang w:eastAsia="ru-RU"/>
        </w:rPr>
        <w:t>3.3.4.</w:t>
      </w:r>
      <w:r w:rsidRPr="00507336">
        <w:rPr>
          <w:rFonts w:ascii="Times New Roman" w:eastAsia="Times New Roman" w:hAnsi="Times New Roman" w:cs="Times New Roman"/>
          <w:sz w:val="24"/>
          <w:szCs w:val="24"/>
          <w:lang w:eastAsia="ru-RU"/>
        </w:rPr>
        <w:t xml:space="preserve">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3.3.5.</w:t>
      </w:r>
      <w:r w:rsidRPr="00507336">
        <w:rPr>
          <w:rFonts w:ascii="Times New Roman" w:eastAsia="Times New Roman" w:hAnsi="Times New Roman" w:cs="Times New Roman"/>
          <w:sz w:val="24"/>
          <w:szCs w:val="24"/>
          <w:lang w:eastAsia="ru-RU"/>
        </w:rPr>
        <w:t xml:space="preserve"> Не допускать содержание домашних животных в местах общего пользования многоквартирных жилых домов.</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3.3.6.</w:t>
      </w:r>
      <w:r w:rsidRPr="00507336">
        <w:rPr>
          <w:rFonts w:ascii="Times New Roman" w:eastAsia="Times New Roman" w:hAnsi="Times New Roman" w:cs="Times New Roman"/>
          <w:sz w:val="24"/>
          <w:szCs w:val="24"/>
          <w:lang w:eastAsia="ru-RU"/>
        </w:rPr>
        <w:t xml:space="preserve"> Следует запрещать передвижение сельскохозяйственных животных на территории Новогеоргиевского сельсовета без сопровождающих лиц.</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3.3.7.</w:t>
      </w:r>
      <w:r w:rsidRPr="00507336">
        <w:rPr>
          <w:rFonts w:ascii="Times New Roman" w:eastAsia="Times New Roman" w:hAnsi="Times New Roman" w:cs="Times New Roman"/>
          <w:sz w:val="24"/>
          <w:szCs w:val="24"/>
          <w:lang w:eastAsia="ru-RU"/>
        </w:rPr>
        <w:t xml:space="preserve"> Выпас сельскохозяйственных животных осуществлять на специально отведенных администрацией Новогеоргиевского сельсовета местах выпаса под наблюдением владельца или уполномоченного им лица.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3.3.8.</w:t>
      </w:r>
      <w:r w:rsidRPr="00507336">
        <w:rPr>
          <w:rFonts w:ascii="Times New Roman" w:eastAsia="Times New Roman" w:hAnsi="Times New Roman" w:cs="Times New Roman"/>
          <w:sz w:val="24"/>
          <w:szCs w:val="24"/>
          <w:lang w:eastAsia="ru-RU"/>
        </w:rPr>
        <w:t xml:space="preserve">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специализированным организациям.</w:t>
      </w: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4. БЛАГОУСТРОЙСТВО НА ТЕРРИТОРИЯХ ЖИЛОГО НАЗНАЧЕНИЯ</w:t>
      </w: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4.1. Общие положения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4.1.1</w:t>
      </w:r>
      <w:r w:rsidRPr="00507336">
        <w:rPr>
          <w:rFonts w:ascii="Times New Roman" w:eastAsia="Times New Roman" w:hAnsi="Times New Roman" w:cs="Times New Roman"/>
          <w:sz w:val="24"/>
          <w:szCs w:val="24"/>
          <w:lang w:eastAsia="ru-RU"/>
        </w:rPr>
        <w:t>.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образовательных учреждений, автостоянок, которые в различных сочетаниях формируют жилые группы, микрорайоны, жилые районы.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4.2. Общественные пространства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4.2.1.</w:t>
      </w:r>
      <w:r w:rsidRPr="00507336">
        <w:rPr>
          <w:rFonts w:ascii="Times New Roman" w:eastAsia="Times New Roman" w:hAnsi="Times New Roman" w:cs="Times New Roman"/>
          <w:sz w:val="24"/>
          <w:szCs w:val="24"/>
          <w:lang w:eastAsia="ru-RU"/>
        </w:rPr>
        <w:t xml:space="preserve"> Общественные пространства на территориях жилищного фонда формируются системой пешеходных коммуникаций, участков учреждений обслуживания жилых групп и озелененных территорий общего пользования.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4.2.2.</w:t>
      </w:r>
      <w:r w:rsidRPr="00507336">
        <w:rPr>
          <w:rFonts w:ascii="Times New Roman" w:eastAsia="Times New Roman" w:hAnsi="Times New Roman" w:cs="Times New Roman"/>
          <w:sz w:val="24"/>
          <w:szCs w:val="24"/>
          <w:lang w:eastAsia="ru-RU"/>
        </w:rPr>
        <w:t xml:space="preserve"> Учреждения обслуживания жилых групп, микрорайонов, жилых районов оборудуются площадками при входах. Для вновь строящихся учреждений обслуживания с большим количеством посетителей (торговый центр, рынок, больница) оборудуются приобъектной автостоянкой и различными по высоте металлическими ограждениями.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4.2.3.</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малые контейнеры для мусора, осветительное оборудование, носители информации, размещение озеленения, скамей, средств наружной рекламы согласно утвержденной администрацией города схеме размещения рекламных конструкций..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4.2.3.1.</w:t>
      </w:r>
      <w:r w:rsidRPr="00507336">
        <w:rPr>
          <w:rFonts w:ascii="Times New Roman" w:eastAsia="Times New Roman" w:hAnsi="Times New Roman" w:cs="Times New Roman"/>
          <w:sz w:val="24"/>
          <w:szCs w:val="24"/>
          <w:lang w:eastAsia="ru-RU"/>
        </w:rPr>
        <w:t xml:space="preserve"> Твердые виды покрытия предусматривать в виде плиточного мощения, а также размещение мобильного озеленения, уличного технического оборудования, скамей.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4.2.3.2.</w:t>
      </w:r>
      <w:r w:rsidRPr="00507336">
        <w:rPr>
          <w:rFonts w:ascii="Times New Roman" w:eastAsia="Times New Roman" w:hAnsi="Times New Roman" w:cs="Times New Roman"/>
          <w:sz w:val="24"/>
          <w:szCs w:val="24"/>
          <w:lang w:eastAsia="ru-RU"/>
        </w:rPr>
        <w:t xml:space="preserve"> Возможно размещение средств наружной рекламы, некапитальных нестационарных сооружений.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4.2.4.</w:t>
      </w:r>
      <w:r w:rsidRPr="00507336">
        <w:rPr>
          <w:rFonts w:ascii="Times New Roman" w:eastAsia="Times New Roman" w:hAnsi="Times New Roman" w:cs="Times New Roman"/>
          <w:sz w:val="24"/>
          <w:szCs w:val="24"/>
          <w:lang w:eastAsia="ru-RU"/>
        </w:rPr>
        <w:t xml:space="preserve"> Озелененные территории общего пользования формировать в виде единой системы озеленения жилых групп, микрорайонов, жилых районов с применением стационарного и </w:t>
      </w:r>
      <w:r w:rsidRPr="00507336">
        <w:rPr>
          <w:rFonts w:ascii="Times New Roman" w:eastAsia="Times New Roman" w:hAnsi="Times New Roman" w:cs="Times New Roman"/>
          <w:sz w:val="24"/>
          <w:szCs w:val="24"/>
          <w:lang w:eastAsia="ru-RU"/>
        </w:rPr>
        <w:lastRenderedPageBreak/>
        <w:t>мобильного озеленения в сочетании с дикоросами. .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4.3. Участки жилой застройки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4.3.1.</w:t>
      </w:r>
      <w:r w:rsidRPr="00507336">
        <w:rPr>
          <w:rFonts w:ascii="Times New Roman" w:eastAsia="Times New Roman" w:hAnsi="Times New Roman" w:cs="Times New Roman"/>
          <w:sz w:val="24"/>
          <w:szCs w:val="24"/>
          <w:lang w:eastAsia="ru-RU"/>
        </w:rPr>
        <w:t xml:space="preserve">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4.3.2.</w:t>
      </w:r>
      <w:r w:rsidRPr="00507336">
        <w:rPr>
          <w:rFonts w:ascii="Times New Roman" w:eastAsia="Times New Roman" w:hAnsi="Times New Roman" w:cs="Times New Roman"/>
          <w:sz w:val="24"/>
          <w:szCs w:val="24"/>
          <w:lang w:eastAsia="ru-RU"/>
        </w:rPr>
        <w:t xml:space="preserve">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4.3.3.</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2.14 настоящих Правил),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4.3.3.1.</w:t>
      </w:r>
      <w:r w:rsidRPr="00507336">
        <w:rPr>
          <w:rFonts w:ascii="Times New Roman" w:eastAsia="Times New Roman" w:hAnsi="Times New Roman" w:cs="Times New Roman"/>
          <w:sz w:val="24"/>
          <w:szCs w:val="24"/>
          <w:lang w:eastAsia="ru-RU"/>
        </w:rPr>
        <w:t xml:space="preserve"> Озеленение участков жилой застройки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4.3.3.2.</w:t>
      </w:r>
      <w:r w:rsidRPr="00507336">
        <w:rPr>
          <w:rFonts w:ascii="Times New Roman" w:eastAsia="Times New Roman" w:hAnsi="Times New Roman" w:cs="Times New Roman"/>
          <w:sz w:val="24"/>
          <w:szCs w:val="24"/>
          <w:lang w:eastAsia="ru-RU"/>
        </w:rPr>
        <w:t xml:space="preserve"> Возможно ограждение участка жилой застройки, согласно раздела 2.4 настоящих Правил.</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4.3.4.</w:t>
      </w:r>
      <w:r w:rsidRPr="00507336">
        <w:rPr>
          <w:rFonts w:ascii="Times New Roman" w:eastAsia="Times New Roman" w:hAnsi="Times New Roman" w:cs="Times New Roman"/>
          <w:sz w:val="24"/>
          <w:szCs w:val="24"/>
          <w:lang w:eastAsia="ru-RU"/>
        </w:rPr>
        <w:t xml:space="preserve"> Благоустройство участков жилой застройки, расположенных в составе исторической застройки, на территориях существующей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4.3.4.1.</w:t>
      </w:r>
      <w:r w:rsidRPr="00507336">
        <w:rPr>
          <w:rFonts w:ascii="Times New Roman" w:eastAsia="Times New Roman" w:hAnsi="Times New Roman" w:cs="Times New Roman"/>
          <w:sz w:val="24"/>
          <w:szCs w:val="24"/>
          <w:lang w:eastAsia="ru-RU"/>
        </w:rPr>
        <w:t xml:space="preserve"> На территориях охранных зон памятников проектирование благоустройства вести в соответствии с типологическими характеристиками застройки.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4.3.4.2.</w:t>
      </w:r>
      <w:r w:rsidRPr="00507336">
        <w:rPr>
          <w:rFonts w:ascii="Times New Roman" w:eastAsia="Times New Roman" w:hAnsi="Times New Roman" w:cs="Times New Roman"/>
          <w:sz w:val="24"/>
          <w:szCs w:val="24"/>
          <w:lang w:eastAsia="ru-RU"/>
        </w:rPr>
        <w:t xml:space="preserve">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4.3.4.3.</w:t>
      </w:r>
      <w:r w:rsidRPr="00507336">
        <w:rPr>
          <w:rFonts w:ascii="Times New Roman" w:eastAsia="Times New Roman" w:hAnsi="Times New Roman" w:cs="Times New Roman"/>
          <w:sz w:val="24"/>
          <w:szCs w:val="24"/>
          <w:lang w:eastAsia="ru-RU"/>
        </w:rPr>
        <w:t xml:space="preserve">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а так же выполнять замену морально и физически устаревших элементов благоустройства.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4.4. Участки учреждений образования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4.4.1.</w:t>
      </w:r>
      <w:r w:rsidRPr="00507336">
        <w:rPr>
          <w:rFonts w:ascii="Times New Roman" w:eastAsia="Times New Roman" w:hAnsi="Times New Roman" w:cs="Times New Roman"/>
          <w:sz w:val="24"/>
          <w:szCs w:val="24"/>
          <w:lang w:eastAsia="ru-RU"/>
        </w:rPr>
        <w:t xml:space="preserve"> На участках учреждений образования (детский сад и школа)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4.4.2.</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4.4.2.1.</w:t>
      </w:r>
      <w:r w:rsidRPr="00507336">
        <w:rPr>
          <w:rFonts w:ascii="Times New Roman" w:eastAsia="Times New Roman" w:hAnsi="Times New Roman" w:cs="Times New Roman"/>
          <w:sz w:val="24"/>
          <w:szCs w:val="24"/>
          <w:lang w:eastAsia="ru-RU"/>
        </w:rPr>
        <w:t xml:space="preserve"> В качестве твердых видов покрытий применять цементобетон, асфальтобетон, плиточное мощение.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4.4.2.2.</w:t>
      </w:r>
      <w:r w:rsidRPr="00507336">
        <w:rPr>
          <w:rFonts w:ascii="Times New Roman" w:eastAsia="Times New Roman" w:hAnsi="Times New Roman" w:cs="Times New Roman"/>
          <w:sz w:val="24"/>
          <w:szCs w:val="24"/>
          <w:lang w:eastAsia="ru-RU"/>
        </w:rPr>
        <w:t xml:space="preserve"> При озеленении участков учреждений образования не допускается применение растений с ядовитыми плодами.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4.4.3.</w:t>
      </w:r>
      <w:r w:rsidRPr="00507336">
        <w:rPr>
          <w:rFonts w:ascii="Times New Roman" w:eastAsia="Times New Roman" w:hAnsi="Times New Roman" w:cs="Times New Roman"/>
          <w:sz w:val="24"/>
          <w:szCs w:val="24"/>
          <w:lang w:eastAsia="ru-RU"/>
        </w:rPr>
        <w:t xml:space="preserve"> При проектировании инженерных коммуникаций квартала не допускается их трассировка через участки учреждений образования, уже существующие сети при реконструкции территории квартала рекомендуется переложить. Собственные инженерные сети детского сада и школы при реконструкции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5. БЛАГОУСТРОЙСТВО НА ТЕРРИТОРИЯХ</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РЕКРЕАЦИОННОГО НАЗНАЧЕНИЯ</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5.1. Общие положения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5.1.1.</w:t>
      </w:r>
      <w:r w:rsidRPr="00507336">
        <w:rPr>
          <w:rFonts w:ascii="Times New Roman" w:eastAsia="Times New Roman" w:hAnsi="Times New Roman" w:cs="Times New Roman"/>
          <w:sz w:val="24"/>
          <w:szCs w:val="24"/>
          <w:lang w:eastAsia="ru-RU"/>
        </w:rPr>
        <w:t xml:space="preserve">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5.1.2.</w:t>
      </w:r>
      <w:r w:rsidRPr="00507336">
        <w:rPr>
          <w:rFonts w:ascii="Times New Roman" w:eastAsia="Times New Roman" w:hAnsi="Times New Roman" w:cs="Times New Roman"/>
          <w:sz w:val="24"/>
          <w:szCs w:val="24"/>
          <w:lang w:eastAsia="ru-RU"/>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r w:rsidRPr="00507336">
        <w:rPr>
          <w:rFonts w:ascii="Times New Roman" w:eastAsia="Times New Roman" w:hAnsi="Times New Roman" w:cs="Times New Roman"/>
          <w:b/>
          <w:sz w:val="24"/>
          <w:szCs w:val="24"/>
          <w:lang w:eastAsia="ru-RU"/>
        </w:rPr>
        <w:t xml:space="preserve">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5.1.3.</w:t>
      </w:r>
      <w:r w:rsidRPr="00507336">
        <w:rPr>
          <w:rFonts w:ascii="Times New Roman" w:eastAsia="Times New Roman" w:hAnsi="Times New Roman" w:cs="Times New Roman"/>
          <w:sz w:val="24"/>
          <w:szCs w:val="24"/>
          <w:lang w:eastAsia="ru-RU"/>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города.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5.1.4.</w:t>
      </w:r>
      <w:r w:rsidRPr="00507336">
        <w:rPr>
          <w:rFonts w:ascii="Times New Roman" w:eastAsia="Times New Roman" w:hAnsi="Times New Roman" w:cs="Times New Roman"/>
          <w:sz w:val="24"/>
          <w:szCs w:val="24"/>
          <w:lang w:eastAsia="ru-RU"/>
        </w:rPr>
        <w:t xml:space="preserve"> При реконструкции объектов рекреации предусматривать:</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5.1.4.1.</w:t>
      </w:r>
      <w:r w:rsidRPr="00507336">
        <w:rPr>
          <w:rFonts w:ascii="Times New Roman" w:eastAsia="Times New Roman" w:hAnsi="Times New Roman" w:cs="Times New Roman"/>
          <w:sz w:val="24"/>
          <w:szCs w:val="24"/>
          <w:lang w:eastAsia="ru-RU"/>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5.1.4.2</w:t>
      </w:r>
      <w:r w:rsidRPr="00507336">
        <w:rPr>
          <w:rFonts w:ascii="Times New Roman" w:eastAsia="Times New Roman" w:hAnsi="Times New Roman" w:cs="Times New Roman"/>
          <w:sz w:val="24"/>
          <w:szCs w:val="24"/>
          <w:lang w:eastAsia="ru-RU"/>
        </w:rP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5.1.4.3</w:t>
      </w:r>
      <w:r w:rsidRPr="00507336">
        <w:rPr>
          <w:rFonts w:ascii="Times New Roman" w:eastAsia="Times New Roman" w:hAnsi="Times New Roman" w:cs="Times New Roman"/>
          <w:sz w:val="24"/>
          <w:szCs w:val="24"/>
          <w:lang w:eastAsia="ru-RU"/>
        </w:rPr>
        <w:t xml:space="preserve"> для скверов: формирование групп и картин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5.1.5.</w:t>
      </w:r>
      <w:r w:rsidRPr="00507336">
        <w:rPr>
          <w:rFonts w:ascii="Times New Roman" w:eastAsia="Times New Roman" w:hAnsi="Times New Roman" w:cs="Times New Roman"/>
          <w:sz w:val="24"/>
          <w:szCs w:val="24"/>
          <w:lang w:eastAsia="ru-RU"/>
        </w:rPr>
        <w:t xml:space="preserve">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5.2. Зоны отдыха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5.2.1.</w:t>
      </w:r>
      <w:r w:rsidRPr="00507336">
        <w:rPr>
          <w:rFonts w:ascii="Times New Roman" w:eastAsia="Times New Roman" w:hAnsi="Times New Roman" w:cs="Times New Roman"/>
          <w:sz w:val="24"/>
          <w:szCs w:val="24"/>
          <w:lang w:eastAsia="ru-RU"/>
        </w:rPr>
        <w:t xml:space="preserve"> Зоны отдыха - территории, предназначенные и обустроенные для организации активного массового отдыха, купания и рекреации.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5.2.2.</w:t>
      </w:r>
      <w:r w:rsidRPr="00507336">
        <w:rPr>
          <w:rFonts w:ascii="Times New Roman" w:eastAsia="Times New Roman" w:hAnsi="Times New Roman" w:cs="Times New Roman"/>
          <w:sz w:val="24"/>
          <w:szCs w:val="24"/>
          <w:lang w:eastAsia="ru-RU"/>
        </w:rPr>
        <w:t xml:space="preserve"> На территории зоны отдыха в прибрежной части водоемов площадь пляжа и протяженность береговой линии пляжей принимаются по расчету количества посетителей.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5.2.3.</w:t>
      </w:r>
      <w:r w:rsidRPr="00507336">
        <w:rPr>
          <w:rFonts w:ascii="Times New Roman" w:eastAsia="Times New Roman" w:hAnsi="Times New Roman" w:cs="Times New Roman"/>
          <w:sz w:val="24"/>
          <w:szCs w:val="24"/>
          <w:lang w:eastAsia="ru-RU"/>
        </w:rPr>
        <w:t xml:space="preserve"> На территории зоны отдыха размещать: пункт медицинского обслуживания с проездом, спасательную станцию, пешеходные дорожки. Медицинский пункт располагать рядом со спасательной станцией и оснащать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5.2.4.</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места для питья воды, скамьи, урны, малые контейнеры для мусора, оборудование пляжа (навесы от солнца, лежаки, кабинки для переодевания), туалетные кабины.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5.2.5.</w:t>
      </w:r>
      <w:r w:rsidRPr="00507336">
        <w:rPr>
          <w:rFonts w:ascii="Times New Roman" w:eastAsia="Times New Roman" w:hAnsi="Times New Roman" w:cs="Times New Roman"/>
          <w:sz w:val="24"/>
          <w:szCs w:val="24"/>
          <w:lang w:eastAsia="ru-RU"/>
        </w:rPr>
        <w:t xml:space="preserve"> При проектировании озеленения рекомендуется обеспечивать:</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5.2.5.1.</w:t>
      </w:r>
      <w:r w:rsidRPr="00507336">
        <w:rPr>
          <w:rFonts w:ascii="Times New Roman" w:eastAsia="Times New Roman" w:hAnsi="Times New Roman" w:cs="Times New Roman"/>
          <w:sz w:val="24"/>
          <w:szCs w:val="24"/>
          <w:lang w:eastAsia="ru-RU"/>
        </w:rPr>
        <w:t xml:space="preserve"> ограждение данных территорий;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5.2.5.2.</w:t>
      </w:r>
      <w:r w:rsidRPr="00507336">
        <w:rPr>
          <w:rFonts w:ascii="Times New Roman" w:eastAsia="Times New Roman" w:hAnsi="Times New Roman" w:cs="Times New Roman"/>
          <w:sz w:val="24"/>
          <w:szCs w:val="24"/>
          <w:lang w:eastAsia="ru-RU"/>
        </w:rPr>
        <w:t xml:space="preserve"> сохранение травяного покрова, древесно-кустарниковой и прибрежной растительности не менее, чем на 80 % общей площади зоны отдыха;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5.2.5.3.</w:t>
      </w:r>
      <w:r w:rsidRPr="00507336">
        <w:rPr>
          <w:rFonts w:ascii="Times New Roman" w:eastAsia="Times New Roman" w:hAnsi="Times New Roman" w:cs="Times New Roman"/>
          <w:sz w:val="24"/>
          <w:szCs w:val="24"/>
          <w:lang w:eastAsia="ru-RU"/>
        </w:rPr>
        <w:t xml:space="preserve"> недопущение использования территории зоны отдыха для иных целей (выгуливания собак, мытья автомобилей, устройства игровых городков, аттракционов и т.п.).</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5.2.5.4.</w:t>
      </w:r>
      <w:r w:rsidRPr="00507336">
        <w:rPr>
          <w:rFonts w:ascii="Times New Roman" w:eastAsia="Times New Roman" w:hAnsi="Times New Roman" w:cs="Times New Roman"/>
          <w:sz w:val="24"/>
          <w:szCs w:val="24"/>
          <w:lang w:eastAsia="ru-RU"/>
        </w:rPr>
        <w:t xml:space="preserve"> озеленение и формирование берегов водоема (берегоукрепительный пояс на оползневых склонах, склоновые водозадерживающие пояса - головной дренаж и пр.);</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5.3. Парки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5.3.1.</w:t>
      </w:r>
      <w:r w:rsidRPr="00507336">
        <w:rPr>
          <w:rFonts w:ascii="Times New Roman" w:eastAsia="Times New Roman" w:hAnsi="Times New Roman" w:cs="Times New Roman"/>
          <w:sz w:val="24"/>
          <w:szCs w:val="24"/>
          <w:lang w:eastAsia="ru-RU"/>
        </w:rPr>
        <w:t xml:space="preserve"> На территории муниципального образования возможно проектирование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5.3.1.1.</w:t>
      </w:r>
      <w:r w:rsidRPr="00507336">
        <w:rPr>
          <w:rFonts w:ascii="Times New Roman" w:eastAsia="Times New Roman" w:hAnsi="Times New Roman" w:cs="Times New Roman"/>
          <w:sz w:val="24"/>
          <w:szCs w:val="24"/>
          <w:lang w:eastAsia="ru-RU"/>
        </w:rPr>
        <w:t xml:space="preserve"> Проектирование благоустройства парка зависит от его функционального назначения. Обязательный перечень элементов благоустройства на территории парков включает твердые виды покрытия основных дорожек, в т.ч. велосипедных, беговых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зонах парка или о парке в целом.</w:t>
      </w:r>
    </w:p>
    <w:p w:rsidR="00507336" w:rsidRPr="00507336" w:rsidRDefault="00507336" w:rsidP="00C331E4">
      <w:pPr>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Многофункциональный парк</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5.3.2.</w:t>
      </w:r>
      <w:r w:rsidRPr="00507336">
        <w:rPr>
          <w:rFonts w:ascii="Times New Roman" w:eastAsia="Times New Roman" w:hAnsi="Times New Roman" w:cs="Times New Roman"/>
          <w:sz w:val="24"/>
          <w:szCs w:val="24"/>
          <w:lang w:eastAsia="ru-RU"/>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5.3.3.</w:t>
      </w:r>
      <w:r w:rsidRPr="00507336">
        <w:rPr>
          <w:rFonts w:ascii="Times New Roman" w:eastAsia="Times New Roman" w:hAnsi="Times New Roman" w:cs="Times New Roman"/>
          <w:sz w:val="24"/>
          <w:szCs w:val="24"/>
          <w:lang w:eastAsia="ru-RU"/>
        </w:rPr>
        <w:t xml:space="preserve">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10, 11 Приложения N 2 к настоящим Правилам). Назначение и размеры площадок, вместимость парковых сооружений необходимо проектировать с учетом Приложения 5 к настоящим Правилам.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5.3.4.</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5.3.4.1.</w:t>
      </w:r>
      <w:r w:rsidRPr="00507336">
        <w:rPr>
          <w:rFonts w:ascii="Times New Roman" w:eastAsia="Times New Roman" w:hAnsi="Times New Roman" w:cs="Times New Roman"/>
          <w:sz w:val="24"/>
          <w:szCs w:val="24"/>
          <w:lang w:eastAsia="ru-RU"/>
        </w:rPr>
        <w:t xml:space="preserve">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07336" w:rsidRPr="00507336" w:rsidRDefault="00507336" w:rsidP="00C331E4">
      <w:pPr>
        <w:tabs>
          <w:tab w:val="left" w:pos="1134"/>
          <w:tab w:val="left" w:pos="1276"/>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5.3.4.2.</w:t>
      </w:r>
      <w:r w:rsidRPr="00507336">
        <w:rPr>
          <w:rFonts w:ascii="Times New Roman" w:eastAsia="Times New Roman" w:hAnsi="Times New Roman" w:cs="Times New Roman"/>
          <w:sz w:val="24"/>
          <w:szCs w:val="24"/>
          <w:lang w:eastAsia="ru-RU"/>
        </w:rPr>
        <w:t xml:space="preserve"> Возможно размещение некапитальных нестационарных сооружений мелкорозничной торговли и питания, туалетных кабин.</w:t>
      </w:r>
    </w:p>
    <w:p w:rsidR="00507336" w:rsidRPr="00507336" w:rsidRDefault="00507336" w:rsidP="00C331E4">
      <w:pPr>
        <w:tabs>
          <w:tab w:val="left" w:pos="1134"/>
          <w:tab w:val="left" w:pos="1276"/>
          <w:tab w:val="left" w:pos="1418"/>
        </w:tabs>
        <w:autoSpaceDE w:val="0"/>
        <w:autoSpaceDN w:val="0"/>
        <w:adjustRightInd w:val="0"/>
        <w:spacing w:after="0" w:line="240" w:lineRule="auto"/>
        <w:jc w:val="both"/>
        <w:outlineLvl w:val="3"/>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Специализированные парки</w:t>
      </w:r>
    </w:p>
    <w:p w:rsidR="00507336" w:rsidRPr="00507336" w:rsidRDefault="00507336" w:rsidP="00C331E4">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5.3.5.</w:t>
      </w:r>
      <w:r w:rsidRPr="00507336">
        <w:rPr>
          <w:rFonts w:ascii="Times New Roman" w:eastAsia="Times New Roman" w:hAnsi="Times New Roman" w:cs="Times New Roman"/>
          <w:sz w:val="24"/>
          <w:szCs w:val="24"/>
          <w:lang w:eastAsia="ru-RU"/>
        </w:rPr>
        <w:t xml:space="preserve">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07336" w:rsidRPr="00507336" w:rsidRDefault="00507336" w:rsidP="00C331E4">
      <w:pPr>
        <w:tabs>
          <w:tab w:val="left" w:pos="1134"/>
          <w:tab w:val="left" w:pos="1276"/>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5.3.6.</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6. БЛАГОУСТРОЙСТВО НА ТЕРРИТОРИЯХ</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ПРОИЗВОДСТВЕННОГО НАЗНАЧЕНИЯ</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6.1. Общие положения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6.1.1.</w:t>
      </w:r>
      <w:r w:rsidRPr="00507336">
        <w:rPr>
          <w:rFonts w:ascii="Times New Roman" w:eastAsia="Times New Roman" w:hAnsi="Times New Roman" w:cs="Times New Roman"/>
          <w:sz w:val="24"/>
          <w:szCs w:val="24"/>
          <w:lang w:eastAsia="ru-RU"/>
        </w:rPr>
        <w:t xml:space="preserve"> Требования к благоустройству на территориях производственного назначения определяются ведомственными нормативами.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6.1.2.</w:t>
      </w:r>
      <w:r w:rsidRPr="00507336">
        <w:rPr>
          <w:rFonts w:ascii="Times New Roman" w:eastAsia="Times New Roman" w:hAnsi="Times New Roman" w:cs="Times New Roman"/>
          <w:sz w:val="24"/>
          <w:szCs w:val="24"/>
          <w:lang w:eastAsia="ru-RU"/>
        </w:rPr>
        <w:t xml:space="preserve">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6.1.3.</w:t>
      </w:r>
      <w:r w:rsidRPr="00507336">
        <w:rPr>
          <w:rFonts w:ascii="Times New Roman" w:eastAsia="Times New Roman" w:hAnsi="Times New Roman" w:cs="Times New Roman"/>
          <w:sz w:val="24"/>
          <w:szCs w:val="24"/>
          <w:lang w:eastAsia="ru-RU"/>
        </w:rPr>
        <w:t xml:space="preserve"> Приемы благоустройства и озеленения в зависимости от отраслевой направленности производства применяются в соответствии с Приложением 6 к настоящим Правилам.</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6.1.4.</w:t>
      </w:r>
      <w:r w:rsidRPr="00507336">
        <w:rPr>
          <w:rFonts w:ascii="Times New Roman" w:eastAsia="Times New Roman" w:hAnsi="Times New Roman" w:cs="Times New Roman"/>
          <w:sz w:val="24"/>
          <w:szCs w:val="24"/>
          <w:lang w:eastAsia="ru-RU"/>
        </w:rPr>
        <w:t xml:space="preserve"> Благоустройство и содержание территорий производственного назначения включает:</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 ограждение территории;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 уборку территории;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подсыпку песком проезжей части улиц и автомобильных дорог, тротуаров при образовании гололеда на прилегающих территориях;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 работы по озеленению прилегающих территорий;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 содержание и эксплуатацию проезжей части улиц и автомобильных дорог на прилегающих территориях;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е) освещение прилегающих территорий;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ж) праздничное оформление территории на период проведения государственных и городских праздников, мероприятий, связанных со знаменательными событиями.</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6.2. Озелененные территории санитарно-защитных зон</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6.2.1.</w:t>
      </w:r>
      <w:r w:rsidRPr="00507336">
        <w:rPr>
          <w:rFonts w:ascii="Times New Roman" w:eastAsia="Times New Roman" w:hAnsi="Times New Roman" w:cs="Times New Roman"/>
          <w:sz w:val="24"/>
          <w:szCs w:val="24"/>
          <w:lang w:eastAsia="ru-RU"/>
        </w:rPr>
        <w:t xml:space="preserve">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6.2.2.</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7. ОБЪЕКТЫ БЛАГОУСТРОЙСТВА</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НА ТЕРРИТОРИЯХ ТРАНСПОРТНЫХ И ИНЖЕНЕРНЫХ КОММУНИКАЦИЙ</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МУНИЦИПАЛЬНОГО ОБРАЗОВАНИЯ</w:t>
      </w:r>
    </w:p>
    <w:p w:rsidR="00507336" w:rsidRPr="00507336" w:rsidRDefault="00507336" w:rsidP="00C331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7.1. Общие положения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7.1.1.</w:t>
      </w:r>
      <w:r w:rsidRPr="00507336">
        <w:rPr>
          <w:rFonts w:ascii="Times New Roman" w:eastAsia="Times New Roman" w:hAnsi="Times New Roman" w:cs="Times New Roman"/>
          <w:sz w:val="24"/>
          <w:szCs w:val="24"/>
          <w:lang w:eastAsia="ru-RU"/>
        </w:rPr>
        <w:t xml:space="preserve"> Объектами нормирования благоустройства на территориях транспортных коммуникаций является улично-дорожная сеть (УДС) села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7.1.2.</w:t>
      </w:r>
      <w:r w:rsidRPr="00507336">
        <w:rPr>
          <w:rFonts w:ascii="Times New Roman" w:eastAsia="Times New Roman" w:hAnsi="Times New Roman" w:cs="Times New Roman"/>
          <w:sz w:val="24"/>
          <w:szCs w:val="24"/>
          <w:lang w:eastAsia="ru-RU"/>
        </w:rPr>
        <w:t xml:space="preserve">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7.1.3.</w:t>
      </w:r>
      <w:r w:rsidRPr="00507336">
        <w:rPr>
          <w:rFonts w:ascii="Times New Roman" w:eastAsia="Times New Roman" w:hAnsi="Times New Roman" w:cs="Times New Roman"/>
          <w:sz w:val="24"/>
          <w:szCs w:val="24"/>
          <w:lang w:eastAsia="ru-RU"/>
        </w:rPr>
        <w:t xml:space="preserve"> Проектирование комплексного благоустройства на территориях транспортных и инженерных коммуникаций села следует вести с учетом СНиП и ГОСТ Р 52289, обеспечивая </w:t>
      </w:r>
      <w:r w:rsidRPr="00507336">
        <w:rPr>
          <w:rFonts w:ascii="Times New Roman" w:eastAsia="Times New Roman" w:hAnsi="Times New Roman" w:cs="Times New Roman"/>
          <w:sz w:val="24"/>
          <w:szCs w:val="24"/>
          <w:lang w:eastAsia="ru-RU"/>
        </w:rPr>
        <w:lastRenderedPageBreak/>
        <w:t xml:space="preserve">условия безопасности населения и защиту прилегающих территорий от воздействия транспорта и инженерных коммуникаций.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7.2. Улицы и автомобильные дороги общего пользования местного значения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7.2.1.</w:t>
      </w:r>
      <w:r w:rsidRPr="00507336">
        <w:rPr>
          <w:rFonts w:ascii="Times New Roman" w:eastAsia="Times New Roman" w:hAnsi="Times New Roman" w:cs="Times New Roman"/>
          <w:sz w:val="24"/>
          <w:szCs w:val="24"/>
          <w:lang w:eastAsia="ru-RU"/>
        </w:rPr>
        <w:t xml:space="preserve"> Улицы и дороги на территории муниципального образования по назначению и транспортным характеристикам подразделяются на улицы, автомобильные дороги общего пользования местного значения, </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7.2.2.</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7.2.2.1.</w:t>
      </w:r>
      <w:r w:rsidRPr="00507336">
        <w:rPr>
          <w:rFonts w:ascii="Times New Roman" w:eastAsia="Times New Roman" w:hAnsi="Times New Roman" w:cs="Times New Roman"/>
          <w:sz w:val="24"/>
          <w:szCs w:val="24"/>
          <w:lang w:eastAsia="ru-RU"/>
        </w:rPr>
        <w:t xml:space="preserve"> Виды и конструкции дорожного покрытия принимаются с учетом категории улицы и обеспечением безопасности движения. Рекомендуемые материалы для покрытий улиц и дорог приведены в Приложении 7 к настоящим Правилам.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7.2.2.2.</w:t>
      </w:r>
      <w:r w:rsidRPr="00507336">
        <w:rPr>
          <w:rFonts w:ascii="Times New Roman" w:eastAsia="Times New Roman" w:hAnsi="Times New Roman" w:cs="Times New Roman"/>
          <w:sz w:val="24"/>
          <w:szCs w:val="24"/>
          <w:lang w:eastAsia="ru-RU"/>
        </w:rPr>
        <w:t xml:space="preserve">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необходимо проектировать согласно пункту 7.4.2 настоящих Правил.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7.2.2.3.</w:t>
      </w:r>
      <w:r w:rsidRPr="00507336">
        <w:rPr>
          <w:rFonts w:ascii="Times New Roman" w:eastAsia="Times New Roman" w:hAnsi="Times New Roman" w:cs="Times New Roman"/>
          <w:sz w:val="24"/>
          <w:szCs w:val="24"/>
          <w:lang w:eastAsia="ru-RU"/>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при новом строительстве следует проектировать в соответствии с ГОСТ Р 52289-2004,             ГОСТ 26804-2012.</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7.2.2.4.</w:t>
      </w:r>
      <w:r w:rsidRPr="00507336">
        <w:rPr>
          <w:rFonts w:ascii="Times New Roman" w:eastAsia="Times New Roman" w:hAnsi="Times New Roman" w:cs="Times New Roman"/>
          <w:sz w:val="24"/>
          <w:szCs w:val="24"/>
          <w:lang w:eastAsia="ru-RU"/>
        </w:rPr>
        <w:t xml:space="preserve"> Для освещения магистральных улиц на участках между пересечениями и путепроводах опоры светильников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7.3. Пешеходные переходы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7.3.1.</w:t>
      </w:r>
      <w:r w:rsidRPr="00507336">
        <w:rPr>
          <w:rFonts w:ascii="Times New Roman" w:eastAsia="Times New Roman" w:hAnsi="Times New Roman" w:cs="Times New Roman"/>
          <w:sz w:val="24"/>
          <w:szCs w:val="24"/>
          <w:lang w:eastAsia="ru-RU"/>
        </w:rPr>
        <w:t xml:space="preserve"> Пешеходные переходы размещать в местах пересечения основных пешеходных коммуникаций с сельскими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7.3.2.</w:t>
      </w:r>
      <w:r w:rsidRPr="00507336">
        <w:rPr>
          <w:rFonts w:ascii="Times New Roman" w:eastAsia="Times New Roman" w:hAnsi="Times New Roman" w:cs="Times New Roman"/>
          <w:sz w:val="24"/>
          <w:szCs w:val="24"/>
          <w:lang w:eastAsia="ru-RU"/>
        </w:rPr>
        <w:t xml:space="preserve">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7.3.3.</w:t>
      </w:r>
      <w:r w:rsidRPr="00507336">
        <w:rPr>
          <w:rFonts w:ascii="Times New Roman" w:eastAsia="Times New Roman" w:hAnsi="Times New Roman" w:cs="Times New Roman"/>
          <w:sz w:val="24"/>
          <w:szCs w:val="24"/>
          <w:lang w:eastAsia="ru-RU"/>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7.4. Технические зоны транспортных, инженерных коммуникаций, водоохранные зоны</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7.4.1.</w:t>
      </w:r>
      <w:r w:rsidRPr="00507336">
        <w:rPr>
          <w:rFonts w:ascii="Times New Roman" w:eastAsia="Times New Roman" w:hAnsi="Times New Roman" w:cs="Times New Roman"/>
          <w:sz w:val="24"/>
          <w:szCs w:val="24"/>
          <w:lang w:eastAsia="ru-RU"/>
        </w:rPr>
        <w:t xml:space="preserve"> На территории населенного(ых) пункта(ов)  предусматривают следующие виды технических (охранно-эксплуатационных) зон, выделяемые линиями градостроительного регулирования: магистральных трубопроводов, кабелей высокого и низкого напряжения, слабых токов, линий высоковольтных передач.</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7.4.2.</w:t>
      </w:r>
      <w:r w:rsidRPr="00507336">
        <w:rPr>
          <w:rFonts w:ascii="Times New Roman" w:eastAsia="Times New Roman" w:hAnsi="Times New Roman" w:cs="Times New Roman"/>
          <w:sz w:val="24"/>
          <w:szCs w:val="24"/>
          <w:lang w:eastAsia="ru-RU"/>
        </w:rPr>
        <w:t xml:space="preserve"> На территории выделенных технических (охранных) зон магистральных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w:t>
      </w:r>
      <w:r w:rsidRPr="00507336">
        <w:rPr>
          <w:rFonts w:ascii="Times New Roman" w:eastAsia="Times New Roman" w:hAnsi="Times New Roman" w:cs="Times New Roman"/>
          <w:sz w:val="24"/>
          <w:szCs w:val="24"/>
          <w:lang w:eastAsia="ru-RU"/>
        </w:rPr>
        <w:lastRenderedPageBreak/>
        <w:t>нестационарных, кроме технических, имеющих отношение к обслуживанию и эксплуатации проходящих в технической зоне коммуникаций.</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7.4.4.</w:t>
      </w:r>
      <w:r w:rsidRPr="00507336">
        <w:rPr>
          <w:rFonts w:ascii="Times New Roman" w:eastAsia="Times New Roman" w:hAnsi="Times New Roman" w:cs="Times New Roman"/>
          <w:sz w:val="24"/>
          <w:szCs w:val="24"/>
          <w:lang w:eastAsia="ru-RU"/>
        </w:rPr>
        <w:t xml:space="preserve"> Благоустройство территорий водоохранных зон следует проектировать в соответствии с водным законодательством.</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8. СЕЛЬСКОЕ ОФОРМЛЕНИЕ И ИНФОРМАЦИЯ</w:t>
      </w:r>
    </w:p>
    <w:p w:rsidR="00507336" w:rsidRPr="00507336" w:rsidRDefault="00507336" w:rsidP="00C331E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8.1.</w:t>
      </w:r>
      <w:r w:rsidRPr="00507336">
        <w:rPr>
          <w:rFonts w:ascii="Times New Roman" w:eastAsia="Times New Roman" w:hAnsi="Times New Roman" w:cs="Times New Roman"/>
          <w:sz w:val="24"/>
          <w:szCs w:val="24"/>
          <w:lang w:eastAsia="ru-RU"/>
        </w:rPr>
        <w:t xml:space="preserve"> Установка информационных конструкций (далее - вывесок), а также размещение иных графических элементов осуществляются в соответствии с утвержденными местными правилами, разработанными с учетом </w:t>
      </w:r>
      <w:hyperlink r:id="rId9" w:history="1">
        <w:r w:rsidRPr="00507336">
          <w:rPr>
            <w:rFonts w:ascii="Times New Roman" w:eastAsia="Times New Roman" w:hAnsi="Times New Roman" w:cs="Times New Roman"/>
            <w:sz w:val="24"/>
            <w:szCs w:val="24"/>
            <w:lang w:eastAsia="ru-RU"/>
          </w:rPr>
          <w:t>части 5.8 статьи 19</w:t>
        </w:r>
      </w:hyperlink>
      <w:r w:rsidRPr="00507336">
        <w:rPr>
          <w:rFonts w:ascii="Times New Roman" w:eastAsia="Times New Roman" w:hAnsi="Times New Roman" w:cs="Times New Roman"/>
          <w:sz w:val="24"/>
          <w:szCs w:val="24"/>
          <w:lang w:eastAsia="ru-RU"/>
        </w:rPr>
        <w:t xml:space="preserve"> Федерального закона от 13 марта 2006 г. N 38-ФЗ "О рекламе".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8.2.</w:t>
      </w:r>
      <w:r w:rsidRPr="00507336">
        <w:rPr>
          <w:rFonts w:ascii="Times New Roman" w:eastAsia="Times New Roman" w:hAnsi="Times New Roman" w:cs="Times New Roman"/>
          <w:sz w:val="24"/>
          <w:szCs w:val="24"/>
          <w:lang w:eastAsia="ru-RU"/>
        </w:rPr>
        <w:t xml:space="preserve">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8.3.</w:t>
      </w:r>
      <w:r w:rsidRPr="00507336">
        <w:rPr>
          <w:rFonts w:ascii="Times New Roman" w:eastAsia="Times New Roman" w:hAnsi="Times New Roman" w:cs="Times New Roman"/>
          <w:sz w:val="24"/>
          <w:szCs w:val="24"/>
          <w:lang w:eastAsia="ru-RU"/>
        </w:rPr>
        <w:t xml:space="preserve">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 или более ранний. Возможно размещение рекламы на глухих фасадах зданий (брандмауэрах) в количестве не более 4.</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8.4.</w:t>
      </w:r>
      <w:r w:rsidRPr="00507336">
        <w:rPr>
          <w:rFonts w:ascii="Times New Roman" w:eastAsia="Times New Roman" w:hAnsi="Times New Roman" w:cs="Times New Roman"/>
          <w:sz w:val="24"/>
          <w:szCs w:val="24"/>
          <w:lang w:eastAsia="ru-RU"/>
        </w:rPr>
        <w:t xml:space="preserve"> Осуществление расклейки газет, афиш, плакатов, различного рода объявлений и рекламы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8.5.</w:t>
      </w:r>
      <w:r w:rsidRPr="00507336">
        <w:rPr>
          <w:rFonts w:ascii="Times New Roman" w:eastAsia="Times New Roman" w:hAnsi="Times New Roman" w:cs="Times New Roman"/>
          <w:sz w:val="24"/>
          <w:szCs w:val="24"/>
          <w:lang w:eastAsia="ru-RU"/>
        </w:rPr>
        <w:t xml:space="preserve"> Очистка от объявлений опор электротранспорта, уличного освещения, цоколей зданий, заборов и других сооружений осуществляется организациями, эксплуатирующими данные объекты.</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8.6.</w:t>
      </w:r>
      <w:r w:rsidRPr="00507336">
        <w:rPr>
          <w:rFonts w:ascii="Times New Roman" w:eastAsia="Times New Roman" w:hAnsi="Times New Roman" w:cs="Times New Roman"/>
          <w:sz w:val="24"/>
          <w:szCs w:val="24"/>
          <w:lang w:eastAsia="ru-RU"/>
        </w:rPr>
        <w:t xml:space="preserve"> Размещение и эксплуатация рекламных конструкций осуществляются в порядке, установленном администрацией Новогеоргиевского сельсовета.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8.7.</w:t>
      </w:r>
      <w:r w:rsidRPr="00507336">
        <w:rPr>
          <w:rFonts w:ascii="Times New Roman" w:eastAsia="Times New Roman" w:hAnsi="Times New Roman" w:cs="Times New Roman"/>
          <w:sz w:val="24"/>
          <w:szCs w:val="24"/>
          <w:lang w:eastAsia="ru-RU"/>
        </w:rPr>
        <w:t xml:space="preserve"> Праздничное оформление муниципального образования Новогеоргиевский сельсовет выполняется на период проведения государственных и сельских праздников, мероприятий, связанных со знаменательными событиями.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8.7.1.</w:t>
      </w:r>
      <w:r w:rsidRPr="00507336">
        <w:rPr>
          <w:rFonts w:ascii="Times New Roman" w:eastAsia="Times New Roman" w:hAnsi="Times New Roman" w:cs="Times New Roman"/>
          <w:sz w:val="24"/>
          <w:szCs w:val="24"/>
          <w:lang w:eastAsia="ru-RU"/>
        </w:rPr>
        <w:t xml:space="preserve">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8.7.2.</w:t>
      </w:r>
      <w:r w:rsidRPr="00507336">
        <w:rPr>
          <w:rFonts w:ascii="Times New Roman" w:eastAsia="Times New Roman" w:hAnsi="Times New Roman" w:cs="Times New Roman"/>
          <w:sz w:val="24"/>
          <w:szCs w:val="24"/>
          <w:lang w:eastAsia="ru-RU"/>
        </w:rPr>
        <w:t xml:space="preserve">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9. ЭКСПЛУАТАЦИЯ ОБЪЕКТОВ БЛАГОУСТРОЙСТВА</w:t>
      </w:r>
    </w:p>
    <w:p w:rsidR="00507336" w:rsidRPr="00507336" w:rsidRDefault="00507336" w:rsidP="00C331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07336" w:rsidRPr="00507336" w:rsidRDefault="00507336" w:rsidP="00C331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 Общие положения</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w:t>
      </w:r>
      <w:r w:rsidRPr="00507336">
        <w:rPr>
          <w:rFonts w:ascii="Times New Roman" w:eastAsia="Times New Roman" w:hAnsi="Times New Roman" w:cs="Times New Roman"/>
          <w:sz w:val="24"/>
          <w:szCs w:val="24"/>
          <w:lang w:eastAsia="ru-RU"/>
        </w:rPr>
        <w:t xml:space="preserve">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села, основные положения о контроле за эксплуатацией объектов благоустройства.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336" w:rsidRPr="00507336" w:rsidRDefault="00507336" w:rsidP="00C331E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9.2. Требования к содержанию и благоустройству территории села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9.2.1.</w:t>
      </w:r>
      <w:r w:rsidRPr="00507336">
        <w:rPr>
          <w:rFonts w:ascii="Times New Roman" w:eastAsia="Times New Roman" w:hAnsi="Times New Roman" w:cs="Times New Roman"/>
          <w:sz w:val="24"/>
          <w:szCs w:val="24"/>
          <w:lang w:eastAsia="ru-RU"/>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территорию земельных участков и прилегающих территорий в соответствии с действующим законодательством, разделом 9 </w:t>
      </w:r>
      <w:r w:rsidRPr="00507336">
        <w:rPr>
          <w:rFonts w:ascii="Times New Roman" w:eastAsia="Times New Roman" w:hAnsi="Times New Roman" w:cs="Times New Roman"/>
          <w:sz w:val="24"/>
          <w:szCs w:val="24"/>
          <w:lang w:eastAsia="ru-RU"/>
        </w:rPr>
        <w:lastRenderedPageBreak/>
        <w:t>настоящих Правил и порядком сбора, вывоза и утилизации отходов производства и потребления, утверждаемых администрацией Новогеоргиевского сельсовета.</w:t>
      </w:r>
    </w:p>
    <w:p w:rsidR="00507336" w:rsidRPr="00507336" w:rsidRDefault="00507336" w:rsidP="00C331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9.2.1.1. </w:t>
      </w:r>
      <w:r w:rsidRPr="00507336">
        <w:rPr>
          <w:rFonts w:ascii="Times New Roman" w:eastAsia="Times New Roman" w:hAnsi="Times New Roman" w:cs="Times New Roman"/>
          <w:sz w:val="24"/>
          <w:szCs w:val="24"/>
          <w:lang w:eastAsia="ru-RU"/>
        </w:rPr>
        <w:t>Организация уборки иных территорий осуществляется администрацией Новогеоргиевского сельсовета по соглашению со специализированной организацией в пределах средств, предусмотренных на эти цели в бюджете Новогеоргиевского сельсовета.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9.2.2.</w:t>
      </w:r>
      <w:r w:rsidRPr="00507336">
        <w:rPr>
          <w:rFonts w:ascii="Times New Roman" w:eastAsia="Times New Roman" w:hAnsi="Times New Roman" w:cs="Times New Roman"/>
          <w:sz w:val="24"/>
          <w:szCs w:val="24"/>
          <w:lang w:eastAsia="ru-RU"/>
        </w:rPr>
        <w:t xml:space="preserve"> Благоустройство территории муниципального образования Новогеоргиевский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9.2.3</w:t>
      </w:r>
      <w:r w:rsidRPr="00507336">
        <w:rPr>
          <w:rFonts w:ascii="Times New Roman" w:eastAsia="Times New Roman" w:hAnsi="Times New Roman" w:cs="Times New Roman"/>
          <w:sz w:val="24"/>
          <w:szCs w:val="24"/>
          <w:lang w:eastAsia="ru-RU"/>
        </w:rPr>
        <w:t>. Физические лица, индивидуальные предприниматели, юридические лица имеют право:</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участвовать в социально значимых работах, выполняемых в соответствии с постановлением администрации Новогеоргиевского сельсовета, а также в решении вопросов организации благоустройства;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объединяться для проведения работ по содержанию территорий;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участвовать в смотрах, конкурсах, иных массовых мероприятиях по благоустройству территорий муниципального образования Новогеоргиевский сельсовет;</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делать добровольные пожертвования и взносы на содержание территории муниципального образования Новогеоргиевский сельсовет.</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9.2.4.</w:t>
      </w:r>
      <w:r w:rsidRPr="00507336">
        <w:rPr>
          <w:rFonts w:ascii="Times New Roman" w:eastAsia="Times New Roman" w:hAnsi="Times New Roman" w:cs="Times New Roman"/>
          <w:sz w:val="24"/>
          <w:szCs w:val="24"/>
          <w:lang w:eastAsia="ru-RU"/>
        </w:rPr>
        <w:t xml:space="preserve"> На территории муниципального образования Новогеоргиевский сельсовет  запрещается:</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разведение костров на придомовых территориях многоквартирных и блокированных домов, прибрежных территориях водоемов, в парках, скверах, включая внутренние территории предприятий;</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сброс неочищенных сточных вод промышленных предприятий в водоемы и ливневую канализацию;</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размещение транспортных средств на контейнерных площадках, специальных площадках для складирования крупногабаритных отходов;</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мойка загрязненных транспортных средств вне специально отведенных для этого мест;</w:t>
      </w:r>
    </w:p>
    <w:p w:rsidR="00507336" w:rsidRPr="00507336" w:rsidRDefault="00507336" w:rsidP="00C3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стоянка разукомплектованных транспортных средств независимо от места их расположения, кроме специально отведенных для стоянки мест;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9)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неустановленных местах;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складирование на землях общего пользования строительных материалов (плиты перекрытия, песок, дресва, щебень, поддоны, кирпич, железнодорожные блоки и др.), запасов топлива (угля, дров, горбыля);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12) возведение и установка блоков и иных ограждений территорий, препятствующих проезду специального транспорта;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13) захламление, загрязнение отведенной и прилегающей территории;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14) повреждение и уничтожение объектов и элементов благоустройства;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 установка и размещение рекламных и информационных конструкций, самовольное размещение любым способом афиш, объявлений, вывесок и указателей, иной информации (не относящихся к наружной рекламе) в неустановленных местах, а также на стенах зданий, строений, сооружений, опорах наружного освещения, малых архитектурных формах, деревьях, остановочных пунктах движения общественного транспорта, самовольное нанесение надписей, рисунков на объектах, элементах благоустройства;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16) самовольное размещение малых архитектурных форм на землях общего пользования;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17) раскапывание участков под огороды, строительство погребов без соответствующего разрешения;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18) сброс воды и выливание жидких бытовых отходов на проезжую часть дорог, обочины дорог, тротуары, зеленые зоны;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19) выбрасывать на улицах, в парках, скверах, подъездах жилых домов бытовой и строительный мусор, выбрасывать предметы и выливать жидкости из окон, с балконов, лоджий, крыш зданий.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color w:val="FF0000"/>
          <w:sz w:val="24"/>
          <w:szCs w:val="24"/>
          <w:lang w:eastAsia="ru-RU"/>
        </w:rPr>
      </w:pPr>
      <w:r w:rsidRPr="00507336">
        <w:rPr>
          <w:rFonts w:ascii="Times New Roman" w:eastAsia="Times New Roman" w:hAnsi="Times New Roman" w:cs="Times New Roman"/>
          <w:b/>
          <w:sz w:val="24"/>
          <w:szCs w:val="24"/>
          <w:lang w:eastAsia="ru-RU"/>
        </w:rPr>
        <w:t>9.3. Порядок участия собственников зданий, строений, сооружений, помещений в них в благоустройстве прилегающих территорий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9.3.1.</w:t>
      </w:r>
      <w:r w:rsidRPr="00507336">
        <w:rPr>
          <w:rFonts w:ascii="Times New Roman" w:eastAsia="Times New Roman" w:hAnsi="Times New Roman" w:cs="Times New Roman"/>
          <w:sz w:val="24"/>
          <w:szCs w:val="24"/>
          <w:lang w:eastAsia="ru-RU"/>
        </w:rPr>
        <w:t xml:space="preserve"> 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на основании добровольно заключаемого ими с уполномоченным отраслевым (функциональным) органом управления администрации Новогеоргиевского сельсовета соглашения.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9.3.2.</w:t>
      </w:r>
      <w:r w:rsidRPr="00507336">
        <w:rPr>
          <w:rFonts w:ascii="Times New Roman" w:eastAsia="Times New Roman" w:hAnsi="Times New Roman" w:cs="Times New Roman"/>
          <w:sz w:val="24"/>
          <w:szCs w:val="24"/>
          <w:lang w:eastAsia="ru-RU"/>
        </w:rPr>
        <w:t xml:space="preserve">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до проезжей части либо не менее 5 метров;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для индивидуальных жилых домов - 2 метра от периметра внешнего ограждения, а со стороны въезда (входа) - до проезжей части дороги;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highlight w:val="yellow"/>
          <w:lang w:eastAsia="ru-RU"/>
        </w:rPr>
        <w:t>4) для промышленных, производственных объектов - 15 метров от внешней стены объекта, а при наличии ограждения - 15 метров от ограждения;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для строящихся объектов капитального строительства - 5 метров от ограждения строительной площадки;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- 5 метров от внешней стены указанных объектов;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для гаражных, гаражно-строительных кооперативов, отдельно стоящих гаражей, садоводческих, огороднических, дачных объединений - по длине участка на ширину гаража, по ширине - в сторону проезда между гаражами - до середины проезда или 5 м, если такого нет. Позади гаража - не более 5 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для наземных, надземных инженерных коммуникаций - 5 метров от внешних границ таких коммуникаций;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9) для рекламных конструкций - 2 метра от радиуса основания;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- 5 метров от внешней границы соответствующей стены;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для иных нежилых зданий, строений, сооружений, имеющих ограждение, - 2 метра от ограждения.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9.3.3.</w:t>
      </w:r>
      <w:r w:rsidRPr="00507336">
        <w:rPr>
          <w:rFonts w:ascii="Times New Roman" w:eastAsia="Times New Roman" w:hAnsi="Times New Roman" w:cs="Times New Roman"/>
          <w:sz w:val="24"/>
          <w:szCs w:val="24"/>
          <w:lang w:eastAsia="ru-RU"/>
        </w:rPr>
        <w:t xml:space="preserve">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9.3.4.</w:t>
      </w:r>
      <w:r w:rsidRPr="00507336">
        <w:rPr>
          <w:rFonts w:ascii="Times New Roman" w:eastAsia="Times New Roman" w:hAnsi="Times New Roman" w:cs="Times New Roman"/>
          <w:sz w:val="24"/>
          <w:szCs w:val="24"/>
          <w:lang w:eastAsia="ru-RU"/>
        </w:rPr>
        <w:t xml:space="preserve"> Благоустройство территорий за границами отведенных и прилегающих территорий осуществляется отраслевыми (функциональными), территориальными органами управления администрации Новогеоргиевского сельсовета в соответствии с установленными полномочиями и в пределах средств, предусмотренных на эти цели в бюджете муниципального образования Новогеоргиевский сельсовет: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уборка мостов, путепроводов, пешеходных переходов, прилегающих территорий, а также содержание коллекторов, водопроводных каналов ливневой канализации, берегов рек, подъездных путей производятся организациями, на балансе которых они находятся или закреплены для эксплуатации соответствующими решениями администрации;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уборка территорий вокруг водоразборных колонок в радиусе 5 метров производится предприятиями и организациями по водоснабжению и водоотведению;</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уборку территорий автобусных остановок, подсыпку их песком, расчистку проходов к транспорту, принятие мер по очистке остановочных пунктов движения общественного транспорта, опор наружного освещения, деревьев от самовольно размещенных вывесок, объявлений, афиш, указателей, надписей, иной информации (не относящихся к наружной рекламе) производят организации и предприятия, за которыми они закреплены.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9.4. Виды работ по благоустройству и их периодичность.</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9.4.1.</w:t>
      </w:r>
      <w:r w:rsidRPr="00507336">
        <w:rPr>
          <w:rFonts w:ascii="Times New Roman" w:eastAsia="Times New Roman" w:hAnsi="Times New Roman" w:cs="Times New Roman"/>
          <w:sz w:val="24"/>
          <w:szCs w:val="24"/>
          <w:lang w:eastAsia="ru-RU"/>
        </w:rPr>
        <w:t xml:space="preserve"> Работы по благоустройству объектов благоустройства, элементов благоустройства включают: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ежедневный осмотр объектов и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устранение неисправностей объектов благоустройства и элементов благоустройства, их несоответствия требованиям нормативных актов;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мероприятия по уходу за деревьями и кустарниками, газонами, цветниками (полив, стрижка газонов и т.д.) по установленным нормам;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ежедневную уборку территории.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9.4.2.</w:t>
      </w:r>
      <w:r w:rsidRPr="00507336">
        <w:rPr>
          <w:rFonts w:ascii="Times New Roman" w:eastAsia="Times New Roman" w:hAnsi="Times New Roman" w:cs="Times New Roman"/>
          <w:sz w:val="24"/>
          <w:szCs w:val="24"/>
          <w:lang w:eastAsia="ru-RU"/>
        </w:rPr>
        <w:t xml:space="preserve"> Работы по созданию новых объектов благоустройства включают: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w:t>
      </w:r>
      <w:hyperlink r:id="rId10" w:history="1">
        <w:r w:rsidRPr="00507336">
          <w:rPr>
            <w:rFonts w:ascii="Times New Roman" w:eastAsia="Times New Roman" w:hAnsi="Times New Roman" w:cs="Times New Roman"/>
            <w:sz w:val="24"/>
            <w:szCs w:val="24"/>
            <w:lang w:eastAsia="ru-RU"/>
          </w:rPr>
          <w:t>Правилами</w:t>
        </w:r>
      </w:hyperlink>
      <w:r w:rsidRPr="00507336">
        <w:rPr>
          <w:rFonts w:ascii="Times New Roman" w:eastAsia="Times New Roman" w:hAnsi="Times New Roman" w:cs="Times New Roman"/>
          <w:sz w:val="24"/>
          <w:szCs w:val="24"/>
          <w:lang w:eastAsia="ru-RU"/>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 N 153;</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мероприятия по созданию объектов наружного освещения и художественно-светового оформления города.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9.5. Уборка территории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w:t>
      </w:r>
      <w:r w:rsidRPr="00507336">
        <w:rPr>
          <w:rFonts w:ascii="Times New Roman" w:eastAsia="Times New Roman" w:hAnsi="Times New Roman" w:cs="Times New Roman"/>
          <w:sz w:val="24"/>
          <w:szCs w:val="24"/>
          <w:lang w:eastAsia="ru-RU"/>
        </w:rPr>
        <w:t xml:space="preserve">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9.5.2.</w:t>
      </w:r>
      <w:r w:rsidRPr="00507336">
        <w:rPr>
          <w:rFonts w:ascii="Times New Roman" w:eastAsia="Times New Roman" w:hAnsi="Times New Roman" w:cs="Times New Roman"/>
          <w:sz w:val="24"/>
          <w:szCs w:val="24"/>
          <w:lang w:eastAsia="ru-RU"/>
        </w:rPr>
        <w:t xml:space="preserve"> Правообладатели зданий, строений, сооружений промышленного, производственного назначения, а также помещений в них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9.5.3.</w:t>
      </w:r>
      <w:r w:rsidRPr="00507336">
        <w:rPr>
          <w:rFonts w:ascii="Times New Roman" w:eastAsia="Times New Roman" w:hAnsi="Times New Roman" w:cs="Times New Roman"/>
          <w:sz w:val="24"/>
          <w:szCs w:val="24"/>
          <w:lang w:eastAsia="ru-RU"/>
        </w:rPr>
        <w:t xml:space="preserve"> Правообладатели инженерных сетей обязаны содержать охранную зону инженерных сетей в чистоте.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9.5.4.</w:t>
      </w:r>
      <w:r w:rsidRPr="00507336">
        <w:rPr>
          <w:rFonts w:ascii="Times New Roman" w:eastAsia="Times New Roman" w:hAnsi="Times New Roman" w:cs="Times New Roman"/>
          <w:sz w:val="24"/>
          <w:szCs w:val="24"/>
          <w:lang w:eastAsia="ru-RU"/>
        </w:rPr>
        <w:t xml:space="preserve"> На территории муниципального образования Новогеоргиевский сельсовет запрещается размещать отходы в местах, не предусмотренных территориальной схемой обращения с отходами.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9.5.4.1.</w:t>
      </w:r>
      <w:r w:rsidRPr="00507336">
        <w:rPr>
          <w:rFonts w:ascii="Times New Roman" w:eastAsia="Times New Roman" w:hAnsi="Times New Roman" w:cs="Times New Roman"/>
          <w:sz w:val="24"/>
          <w:szCs w:val="24"/>
          <w:lang w:eastAsia="ru-RU"/>
        </w:rPr>
        <w:t xml:space="preserve"> 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9.5.4.2.</w:t>
      </w:r>
      <w:r w:rsidRPr="00507336">
        <w:rPr>
          <w:rFonts w:ascii="Times New Roman" w:eastAsia="Times New Roman" w:hAnsi="Times New Roman" w:cs="Times New Roman"/>
          <w:sz w:val="24"/>
          <w:szCs w:val="24"/>
          <w:lang w:eastAsia="ru-RU"/>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9.5.1 настоящих Правил.</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9.5.5</w:t>
      </w:r>
      <w:r w:rsidRPr="00507336">
        <w:rPr>
          <w:rFonts w:ascii="Times New Roman" w:eastAsia="Times New Roman" w:hAnsi="Times New Roman" w:cs="Times New Roman"/>
          <w:sz w:val="24"/>
          <w:szCs w:val="24"/>
          <w:lang w:eastAsia="ru-RU"/>
        </w:rPr>
        <w:t>. На территориях общего пользования муниципального образования Новогеоргиевский сельсовет запрещается сжигание отходов производства и потребления.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9.5.6.</w:t>
      </w:r>
      <w:r w:rsidRPr="00507336">
        <w:rPr>
          <w:rFonts w:ascii="Times New Roman" w:eastAsia="Times New Roman" w:hAnsi="Times New Roman" w:cs="Times New Roman"/>
          <w:sz w:val="24"/>
          <w:szCs w:val="24"/>
          <w:lang w:eastAsia="ru-RU"/>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9.5.6.1. </w:t>
      </w:r>
      <w:r w:rsidRPr="00507336">
        <w:rPr>
          <w:rFonts w:ascii="Times New Roman" w:eastAsia="Times New Roman" w:hAnsi="Times New Roman" w:cs="Times New Roman"/>
          <w:sz w:val="24"/>
          <w:szCs w:val="24"/>
          <w:lang w:eastAsia="ru-RU"/>
        </w:rPr>
        <w:t>Вывоз опасных отходов осуществлять организациям, имеющим лицензию, в соответствии с требованиями законодательства Российской Федерации.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1E4">
        <w:rPr>
          <w:rFonts w:ascii="Times New Roman" w:eastAsia="Times New Roman" w:hAnsi="Times New Roman" w:cs="Times New Roman"/>
          <w:b/>
          <w:sz w:val="24"/>
          <w:szCs w:val="24"/>
          <w:lang w:eastAsia="ru-RU"/>
        </w:rPr>
        <w:t>9.5.7.</w:t>
      </w:r>
      <w:r w:rsidRPr="00C331E4">
        <w:rPr>
          <w:rFonts w:ascii="Times New Roman" w:eastAsia="Times New Roman" w:hAnsi="Times New Roman" w:cs="Times New Roman"/>
          <w:sz w:val="24"/>
          <w:szCs w:val="24"/>
          <w:lang w:eastAsia="ru-RU"/>
        </w:rPr>
        <w:t xml:space="preserve"> Собственники жилых домов, организаций торговли, культуры, детских и лечебных заведений обязаны заключить договора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9.5.7.1.</w:t>
      </w:r>
      <w:r w:rsidRPr="00507336">
        <w:rPr>
          <w:rFonts w:ascii="Times New Roman" w:eastAsia="Times New Roman" w:hAnsi="Times New Roman" w:cs="Times New Roman"/>
          <w:sz w:val="24"/>
          <w:szCs w:val="24"/>
          <w:lang w:eastAsia="ru-RU"/>
        </w:rPr>
        <w:t xml:space="preserve">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9.5.7.2.</w:t>
      </w:r>
      <w:r w:rsidRPr="00507336">
        <w:rPr>
          <w:rFonts w:ascii="Times New Roman" w:eastAsia="Times New Roman" w:hAnsi="Times New Roman" w:cs="Times New Roman"/>
          <w:sz w:val="24"/>
          <w:szCs w:val="24"/>
          <w:lang w:eastAsia="ru-RU"/>
        </w:rPr>
        <w:t xml:space="preserve"> Запрещается складирование отходов, образовавшихся во время ремонта, в места временного хранения отходов.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9.5.8.</w:t>
      </w:r>
      <w:r w:rsidRPr="00507336">
        <w:rPr>
          <w:rFonts w:ascii="Times New Roman" w:eastAsia="Times New Roman" w:hAnsi="Times New Roman" w:cs="Times New Roman"/>
          <w:sz w:val="24"/>
          <w:szCs w:val="24"/>
          <w:lang w:eastAsia="ru-RU"/>
        </w:rPr>
        <w:t xml:space="preserve">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9.5.9.</w:t>
      </w:r>
      <w:r w:rsidRPr="00507336">
        <w:rPr>
          <w:rFonts w:ascii="Times New Roman" w:eastAsia="Times New Roman" w:hAnsi="Times New Roman" w:cs="Times New Roman"/>
          <w:sz w:val="24"/>
          <w:szCs w:val="24"/>
          <w:lang w:eastAsia="ru-RU"/>
        </w:rPr>
        <w:t xml:space="preserve">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9.5.10.</w:t>
      </w:r>
      <w:r w:rsidRPr="00507336">
        <w:rPr>
          <w:rFonts w:ascii="Times New Roman" w:eastAsia="Times New Roman" w:hAnsi="Times New Roman" w:cs="Times New Roman"/>
          <w:sz w:val="24"/>
          <w:szCs w:val="24"/>
          <w:lang w:eastAsia="ru-RU"/>
        </w:rPr>
        <w:t xml:space="preserve">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9.5.10.1. </w:t>
      </w:r>
      <w:r w:rsidRPr="00507336">
        <w:rPr>
          <w:rFonts w:ascii="Times New Roman" w:eastAsia="Times New Roman" w:hAnsi="Times New Roman" w:cs="Times New Roman"/>
          <w:sz w:val="24"/>
          <w:szCs w:val="24"/>
          <w:lang w:eastAsia="ru-RU"/>
        </w:rPr>
        <w:t>Вывоз отходов от сноса (обрезки) зеленых насаждений производится в течение суток - с территорий вдоль автомобильных дорог четвертой категорий и придомовых территорий.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9.5.10.2. </w:t>
      </w:r>
      <w:r w:rsidRPr="00507336">
        <w:rPr>
          <w:rFonts w:ascii="Times New Roman" w:eastAsia="Times New Roman" w:hAnsi="Times New Roman" w:cs="Times New Roman"/>
          <w:sz w:val="24"/>
          <w:szCs w:val="24"/>
          <w:lang w:eastAsia="ru-RU"/>
        </w:rPr>
        <w:t>Упавшие деревья удаляются правообладателем отведенной (прилегающей) территории немедленно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9.5.11.</w:t>
      </w:r>
      <w:r w:rsidRPr="00507336">
        <w:rPr>
          <w:rFonts w:ascii="Times New Roman" w:eastAsia="Times New Roman" w:hAnsi="Times New Roman" w:cs="Times New Roman"/>
          <w:sz w:val="24"/>
          <w:szCs w:val="24"/>
          <w:lang w:eastAsia="ru-RU"/>
        </w:rPr>
        <w:t xml:space="preserve"> Работы по уборке придомовых, дворовых территорий многоквартирных и блокированных домов проводятся в объеме не менее установленного минимальным </w:t>
      </w:r>
      <w:hyperlink r:id="rId11" w:history="1">
        <w:r w:rsidRPr="00507336">
          <w:rPr>
            <w:rFonts w:ascii="Times New Roman" w:eastAsia="Times New Roman" w:hAnsi="Times New Roman" w:cs="Times New Roman"/>
            <w:sz w:val="24"/>
            <w:szCs w:val="24"/>
            <w:lang w:eastAsia="ru-RU"/>
          </w:rPr>
          <w:t>перечнем</w:t>
        </w:r>
      </w:hyperlink>
      <w:r w:rsidRPr="00507336">
        <w:rPr>
          <w:rFonts w:ascii="Times New Roman" w:eastAsia="Times New Roman" w:hAnsi="Times New Roman" w:cs="Times New Roman"/>
          <w:sz w:val="24"/>
          <w:szCs w:val="24"/>
          <w:lang w:eastAsia="ru-RU"/>
        </w:rPr>
        <w:t xml:space="preserve">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от 3 апреля 2013 г. N 290, и с учетом утвержденной собственниками помещений в многоквартирных домах периодичности оказания услуг и выполнения работ.</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9.5.12.</w:t>
      </w:r>
      <w:r w:rsidRPr="00507336">
        <w:rPr>
          <w:rFonts w:ascii="Times New Roman" w:eastAsia="Times New Roman" w:hAnsi="Times New Roman" w:cs="Times New Roman"/>
          <w:sz w:val="24"/>
          <w:szCs w:val="24"/>
          <w:lang w:eastAsia="ru-RU"/>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 9 настоящих Правил.</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9.5.13.</w:t>
      </w:r>
      <w:r w:rsidRPr="00507336">
        <w:rPr>
          <w:rFonts w:ascii="Times New Roman" w:eastAsia="Times New Roman" w:hAnsi="Times New Roman" w:cs="Times New Roman"/>
          <w:sz w:val="24"/>
          <w:szCs w:val="24"/>
          <w:lang w:eastAsia="ru-RU"/>
        </w:rPr>
        <w:t xml:space="preserve"> 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короба).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9.5.13.1. </w:t>
      </w:r>
      <w:r w:rsidRPr="00507336">
        <w:rPr>
          <w:rFonts w:ascii="Times New Roman" w:eastAsia="Times New Roman" w:hAnsi="Times New Roman" w:cs="Times New Roman"/>
          <w:sz w:val="24"/>
          <w:szCs w:val="24"/>
          <w:lang w:eastAsia="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9.5.1 настоящих Правил.</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9.5.13.2. </w:t>
      </w:r>
      <w:r w:rsidRPr="00507336">
        <w:rPr>
          <w:rFonts w:ascii="Times New Roman" w:eastAsia="Times New Roman" w:hAnsi="Times New Roman" w:cs="Times New Roman"/>
          <w:sz w:val="24"/>
          <w:szCs w:val="24"/>
          <w:lang w:eastAsia="ru-RU"/>
        </w:rPr>
        <w:t>Урны (баки, короба) следует содержать в исправном и опрятном состоянии, очищать по мере накопления мусора и не реже одного раза в квартал дезинфицировать.</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9.5.14.</w:t>
      </w:r>
      <w:r w:rsidRPr="00507336">
        <w:rPr>
          <w:rFonts w:ascii="Times New Roman" w:eastAsia="Times New Roman" w:hAnsi="Times New Roman" w:cs="Times New Roman"/>
          <w:sz w:val="24"/>
          <w:szCs w:val="24"/>
          <w:lang w:eastAsia="ru-RU"/>
        </w:rPr>
        <w:t xml:space="preserve"> Уборку и очистку автобусных остановок производить на основании заключенных договоров на уборку территории.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9.5.15</w:t>
      </w:r>
      <w:r w:rsidRPr="00507336">
        <w:rPr>
          <w:rFonts w:ascii="Times New Roman" w:eastAsia="Times New Roman" w:hAnsi="Times New Roman" w:cs="Times New Roman"/>
          <w:sz w:val="24"/>
          <w:szCs w:val="24"/>
          <w:lang w:eastAsia="ru-RU"/>
        </w:rPr>
        <w:t>. Эксплуатацию и содержание в надлежащем санитарно-техническом состоянии колодцев, в том числе их очистку от мусора, льда и снега, а также обеспечение безопасных подходов к ним производит администрация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9.5.16.</w:t>
      </w:r>
      <w:r w:rsidRPr="00507336">
        <w:rPr>
          <w:rFonts w:ascii="Times New Roman" w:eastAsia="Times New Roman" w:hAnsi="Times New Roman" w:cs="Times New Roman"/>
          <w:sz w:val="24"/>
          <w:szCs w:val="24"/>
          <w:lang w:eastAsia="ru-RU"/>
        </w:rPr>
        <w:t xml:space="preserve"> Содержание и уборку скверов и прилегающих к ним тротуаров, проездов и газонов осуществляет администрация Новогеоргиевского сельсовета за счет средств, предусмотренных в бюджете Новогеоргиевского сельсовета на соответствующий финансовый год на эти цели.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9.5.17.</w:t>
      </w:r>
      <w:r w:rsidRPr="00507336">
        <w:rPr>
          <w:rFonts w:ascii="Times New Roman" w:eastAsia="Times New Roman" w:hAnsi="Times New Roman" w:cs="Times New Roman"/>
          <w:sz w:val="24"/>
          <w:szCs w:val="24"/>
          <w:lang w:eastAsia="ru-RU"/>
        </w:rPr>
        <w:t xml:space="preserve"> Содержание и уборку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9.5.18.</w:t>
      </w:r>
      <w:r w:rsidRPr="00507336">
        <w:rPr>
          <w:rFonts w:ascii="Times New Roman" w:eastAsia="Times New Roman" w:hAnsi="Times New Roman" w:cs="Times New Roman"/>
          <w:sz w:val="24"/>
          <w:szCs w:val="24"/>
          <w:lang w:eastAsia="ru-RU"/>
        </w:rPr>
        <w:t xml:space="preserve">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9.5.19.</w:t>
      </w:r>
      <w:r w:rsidRPr="00507336">
        <w:rPr>
          <w:rFonts w:ascii="Times New Roman" w:eastAsia="Times New Roman" w:hAnsi="Times New Roman" w:cs="Times New Roman"/>
          <w:sz w:val="24"/>
          <w:szCs w:val="24"/>
          <w:lang w:eastAsia="ru-RU"/>
        </w:rPr>
        <w:t xml:space="preserve"> Жидкие нечистоты вывозить по договорам или разовым заявкам организациям, имеющим специальный транспорт.</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9.5.20.</w:t>
      </w:r>
      <w:r w:rsidRPr="00507336">
        <w:rPr>
          <w:rFonts w:ascii="Times New Roman" w:eastAsia="Times New Roman" w:hAnsi="Times New Roman" w:cs="Times New Roman"/>
          <w:sz w:val="24"/>
          <w:szCs w:val="24"/>
          <w:lang w:eastAsia="ru-RU"/>
        </w:rPr>
        <w:t xml:space="preserve"> Собственникам помещений обеспечивать подъезды непосредственно к мусоросборникам и выгребным ямам.</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9.5.21.</w:t>
      </w:r>
      <w:r w:rsidRPr="00507336">
        <w:rPr>
          <w:rFonts w:ascii="Times New Roman" w:eastAsia="Times New Roman" w:hAnsi="Times New Roman" w:cs="Times New Roman"/>
          <w:sz w:val="24"/>
          <w:szCs w:val="24"/>
          <w:lang w:eastAsia="ru-RU"/>
        </w:rPr>
        <w:t xml:space="preserve">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9.5.22.</w:t>
      </w:r>
      <w:r w:rsidRPr="00507336">
        <w:rPr>
          <w:rFonts w:ascii="Times New Roman" w:eastAsia="Times New Roman" w:hAnsi="Times New Roman" w:cs="Times New Roman"/>
          <w:sz w:val="24"/>
          <w:szCs w:val="24"/>
          <w:lang w:eastAsia="ru-RU"/>
        </w:rPr>
        <w:t xml:space="preserve">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9.5.23.</w:t>
      </w:r>
      <w:r w:rsidRPr="00507336">
        <w:rPr>
          <w:rFonts w:ascii="Times New Roman" w:eastAsia="Times New Roman" w:hAnsi="Times New Roman" w:cs="Times New Roman"/>
          <w:sz w:val="24"/>
          <w:szCs w:val="24"/>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администрации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9.5.24.</w:t>
      </w:r>
      <w:r w:rsidRPr="00507336">
        <w:rPr>
          <w:rFonts w:ascii="Times New Roman" w:eastAsia="Times New Roman" w:hAnsi="Times New Roman" w:cs="Times New Roman"/>
          <w:sz w:val="24"/>
          <w:szCs w:val="24"/>
          <w:lang w:eastAsia="ru-RU"/>
        </w:rPr>
        <w:t xml:space="preserve">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9.5.25</w:t>
      </w:r>
      <w:r w:rsidRPr="00507336">
        <w:rPr>
          <w:rFonts w:ascii="Times New Roman" w:eastAsia="Times New Roman" w:hAnsi="Times New Roman" w:cs="Times New Roman"/>
          <w:sz w:val="24"/>
          <w:szCs w:val="24"/>
          <w:lang w:eastAsia="ru-RU"/>
        </w:rPr>
        <w:t>. Физические и юридические лица обязаны принимать меры по очистке мусора, опавшей листвы, сухой травянистой растительности, коры деревьев, порубочных остатков деревьев и кустарников, скашиванию травы, не только на земельных участках, находящихся в собственности (владении, пользовании) физических и юридических лиц, но и на прилегающих к ним территориях.</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Запрещается размещение (складирование)  строительных материалов (включая конструкции и изделия сборные железобетонные, кирпич, пиломатериалы, гравий, щебень, песок), запасов топлива, оборудования, механизмов, шин, покрышек, сырья, удобрения, сена, мусора, в том числе мешков с мусором  на месте прохождения открытых дренажных, ливневых канав, тротуарах, газонах, а также длительное (свыше 7-дне) хранение строительных материалов (включая конструкции и изделия сборные железобетонные, кирпич, пиломатериалы, гравий, щебень, песок), запасов топлива, оборудования, механизмов, шин, покрышек, сырья, удобрения, сена, мусора, в том числе мешков с мусором на территориях общего пользования, прилегающих к земельным участкам, находящихся в собственности (владении, пользовании) физических и юридических лиц, за исключением тротуаров и газонов.</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9.5.26.</w:t>
      </w:r>
      <w:r w:rsidRPr="00507336">
        <w:rPr>
          <w:rFonts w:ascii="Times New Roman" w:eastAsia="Times New Roman" w:hAnsi="Times New Roman" w:cs="Times New Roman"/>
          <w:sz w:val="24"/>
          <w:szCs w:val="24"/>
          <w:lang w:eastAsia="ru-RU"/>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9.6. Особенности уборки территории в весенне-летний период</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9.6.1.</w:t>
      </w:r>
      <w:r w:rsidRPr="00507336">
        <w:rPr>
          <w:rFonts w:ascii="Times New Roman" w:eastAsia="Times New Roman" w:hAnsi="Times New Roman" w:cs="Times New Roman"/>
          <w:sz w:val="24"/>
          <w:szCs w:val="24"/>
          <w:lang w:eastAsia="ru-RU"/>
        </w:rPr>
        <w:t xml:space="preserve"> Весенне-летнюю уборку территории производить с 15 апреля по 15 октября и предусматривать полив и подметание проезжей части улиц, тротуаров, площадей.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зависимости от климатических условий постановлением администрации Новогеоргиевского сельсовета период весенне-летней уборки может быть изменен.</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9.6.2.</w:t>
      </w:r>
      <w:r w:rsidRPr="00507336">
        <w:rPr>
          <w:rFonts w:ascii="Times New Roman" w:eastAsia="Times New Roman" w:hAnsi="Times New Roman" w:cs="Times New Roman"/>
          <w:sz w:val="24"/>
          <w:szCs w:val="24"/>
          <w:lang w:eastAsia="ru-RU"/>
        </w:rPr>
        <w:t xml:space="preserve"> Основной задачей весенне-летней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Новогеоргиевского сельсовета.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9.6.3.</w:t>
      </w:r>
      <w:r w:rsidRPr="00507336">
        <w:rPr>
          <w:rFonts w:ascii="Times New Roman" w:eastAsia="Times New Roman" w:hAnsi="Times New Roman" w:cs="Times New Roman"/>
          <w:sz w:val="24"/>
          <w:szCs w:val="24"/>
          <w:lang w:eastAsia="ru-RU"/>
        </w:rPr>
        <w:t xml:space="preserve"> При переходе с зимнего на летний период уборки производятся следующие виды работ: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очистка газонов от веток, листьев и песка, накопившихся за зиму, промывка газонов;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зачистка проезжей части, тротуаров, погрузка и вывоз собранного смета (мусора, пыли, песка) в места сбора отходов и мусора;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промывка и расчистка канав для обеспечения оттока воды в местах, где это требуется для нормального отвода талых вод;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очистка от грязи, мойка, покраска перильных ограждений мостов, путепроводов, знаков и подходов к ним;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общая очистка придомовых, дворовых территорий после окончания таяния снега, сбор и удаление мусора.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9.6.4.</w:t>
      </w:r>
      <w:r w:rsidRPr="00507336">
        <w:rPr>
          <w:rFonts w:ascii="Times New Roman" w:eastAsia="Times New Roman" w:hAnsi="Times New Roman" w:cs="Times New Roman"/>
          <w:sz w:val="24"/>
          <w:szCs w:val="24"/>
          <w:lang w:eastAsia="ru-RU"/>
        </w:rPr>
        <w:t xml:space="preserve"> Поливку тротуаров и дворовых территорий, зеленых насаждений и газонов производить силами организаций и собственниками помещений.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9.6.5.</w:t>
      </w:r>
      <w:r w:rsidRPr="00507336">
        <w:rPr>
          <w:rFonts w:ascii="Times New Roman" w:eastAsia="Times New Roman" w:hAnsi="Times New Roman" w:cs="Times New Roman"/>
          <w:sz w:val="24"/>
          <w:szCs w:val="24"/>
          <w:lang w:eastAsia="ru-RU"/>
        </w:rPr>
        <w:t xml:space="preserve">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9.6.6.</w:t>
      </w:r>
      <w:r w:rsidRPr="00507336">
        <w:rPr>
          <w:rFonts w:ascii="Times New Roman" w:eastAsia="Times New Roman" w:hAnsi="Times New Roman" w:cs="Times New Roman"/>
          <w:sz w:val="24"/>
          <w:szCs w:val="24"/>
          <w:lang w:eastAsia="ru-RU"/>
        </w:rPr>
        <w:t xml:space="preserve">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опавших листьев.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9.6.7.</w:t>
      </w:r>
      <w:r w:rsidRPr="00507336">
        <w:rPr>
          <w:rFonts w:ascii="Times New Roman" w:eastAsia="Times New Roman" w:hAnsi="Times New Roman" w:cs="Times New Roman"/>
          <w:sz w:val="24"/>
          <w:szCs w:val="24"/>
          <w:lang w:eastAsia="ru-RU"/>
        </w:rPr>
        <w:t xml:space="preserve"> Юридические лица и физические лица обязаны своевременно принимать меры по скашиванию травы на земельных участках, находящихся в собственности (владении, пользовании) физических и юридических лиц.</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9.6.8</w:t>
      </w:r>
      <w:r w:rsidRPr="00507336">
        <w:rPr>
          <w:rFonts w:ascii="Times New Roman" w:eastAsia="Times New Roman" w:hAnsi="Times New Roman" w:cs="Times New Roman"/>
          <w:sz w:val="24"/>
          <w:szCs w:val="24"/>
          <w:lang w:eastAsia="ru-RU"/>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9.6.9.</w:t>
      </w:r>
      <w:r w:rsidRPr="00507336">
        <w:rPr>
          <w:rFonts w:ascii="Times New Roman" w:eastAsia="Times New Roman" w:hAnsi="Times New Roman" w:cs="Times New Roman"/>
          <w:sz w:val="24"/>
          <w:szCs w:val="24"/>
          <w:lang w:eastAsia="ru-RU"/>
        </w:rPr>
        <w:t xml:space="preserve"> При производстве летней уборки запрещаются: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сбрасывание мусора, травы, листьев на проезжую часть и тротуары при уборке газонов;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вывоз смета (мусора, пыли, песка) в не отведенные для этого места.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9.7. Особенности уборки территории в осенне-зимний период</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9.7.1.</w:t>
      </w:r>
      <w:r w:rsidRPr="00507336">
        <w:rPr>
          <w:rFonts w:ascii="Times New Roman" w:eastAsia="Times New Roman" w:hAnsi="Times New Roman" w:cs="Times New Roman"/>
          <w:sz w:val="24"/>
          <w:szCs w:val="24"/>
          <w:lang w:eastAsia="ru-RU"/>
        </w:rPr>
        <w:t xml:space="preserve"> Осенне-зимнюю уборку территории проводить с 15 октября по 15 апреля и предусматривать уборку и вывоз мусора, снега и льда, грязи, посыпку улиц песком. В зависимости от климатических условий постановлением администрации Новогеоргиевского сельсовета период осенне-зимней уборки может быть изменен.</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9.7.2.</w:t>
      </w:r>
      <w:r w:rsidRPr="00507336">
        <w:rPr>
          <w:rFonts w:ascii="Times New Roman" w:eastAsia="Times New Roman" w:hAnsi="Times New Roman" w:cs="Times New Roman"/>
          <w:sz w:val="24"/>
          <w:szCs w:val="24"/>
          <w:lang w:eastAsia="ru-RU"/>
        </w:rPr>
        <w:t xml:space="preserve"> Укладку свежевыпавшего снега в валы и кучи разрешается на всех улицах и скверах с последующей вывозкой.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9.7.3.</w:t>
      </w:r>
      <w:r w:rsidRPr="00507336">
        <w:rPr>
          <w:rFonts w:ascii="Times New Roman" w:eastAsia="Times New Roman" w:hAnsi="Times New Roman" w:cs="Times New Roman"/>
          <w:sz w:val="24"/>
          <w:szCs w:val="24"/>
          <w:lang w:eastAsia="ru-RU"/>
        </w:rPr>
        <w:t xml:space="preserve"> В зависимости от ширины улицы и характера движения на ней валы укладываются по обеим сторонам проезжей части, либо с одной стороны проезжей части вдоль тротуара с оставлением необходимых проходов и проездов.</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9.7.4.</w:t>
      </w:r>
      <w:r w:rsidRPr="00507336">
        <w:rPr>
          <w:rFonts w:ascii="Times New Roman" w:eastAsia="Times New Roman" w:hAnsi="Times New Roman" w:cs="Times New Roman"/>
          <w:sz w:val="24"/>
          <w:szCs w:val="24"/>
          <w:lang w:eastAsia="ru-RU"/>
        </w:rPr>
        <w:t xml:space="preserve"> Посыпку песком начинать немедленно с начала образования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9.7.5.</w:t>
      </w:r>
      <w:r w:rsidRPr="00507336">
        <w:rPr>
          <w:rFonts w:ascii="Times New Roman" w:eastAsia="Times New Roman" w:hAnsi="Times New Roman" w:cs="Times New Roman"/>
          <w:sz w:val="24"/>
          <w:szCs w:val="24"/>
          <w:lang w:eastAsia="ru-RU"/>
        </w:rPr>
        <w:t xml:space="preserve">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9.7.6.</w:t>
      </w:r>
      <w:r w:rsidRPr="00507336">
        <w:rPr>
          <w:rFonts w:ascii="Times New Roman" w:eastAsia="Times New Roman" w:hAnsi="Times New Roman" w:cs="Times New Roman"/>
          <w:sz w:val="24"/>
          <w:szCs w:val="24"/>
          <w:lang w:eastAsia="ru-RU"/>
        </w:rPr>
        <w:t xml:space="preserve">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9.7.7.</w:t>
      </w:r>
      <w:r w:rsidRPr="00507336">
        <w:rPr>
          <w:rFonts w:ascii="Times New Roman" w:eastAsia="Times New Roman" w:hAnsi="Times New Roman" w:cs="Times New Roman"/>
          <w:sz w:val="24"/>
          <w:szCs w:val="24"/>
          <w:lang w:eastAsia="ru-RU"/>
        </w:rPr>
        <w:t xml:space="preserve"> Вывоз снега разрешается только на специально отведенные места отвала.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9.7.7.1.</w:t>
      </w:r>
      <w:r w:rsidRPr="00507336">
        <w:rPr>
          <w:rFonts w:ascii="Times New Roman" w:eastAsia="Times New Roman" w:hAnsi="Times New Roman" w:cs="Times New Roman"/>
          <w:sz w:val="24"/>
          <w:szCs w:val="24"/>
          <w:lang w:eastAsia="ru-RU"/>
        </w:rPr>
        <w:t xml:space="preserve"> Места отвала снега обеспечиваются удобными подъездами, необходимыми механизмами для складирования снега.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9.7.8.</w:t>
      </w:r>
      <w:r w:rsidRPr="00507336">
        <w:rPr>
          <w:rFonts w:ascii="Times New Roman" w:eastAsia="Times New Roman" w:hAnsi="Times New Roman" w:cs="Times New Roman"/>
          <w:sz w:val="24"/>
          <w:szCs w:val="24"/>
          <w:lang w:eastAsia="ru-RU"/>
        </w:rPr>
        <w:t xml:space="preserve"> Уборку и вывозку снега и льда с улиц, площадей, скверов и бульваров производится немедленно с начала снегопада и производится,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9.7.9.</w:t>
      </w:r>
      <w:r w:rsidRPr="00507336">
        <w:rPr>
          <w:rFonts w:ascii="Times New Roman" w:eastAsia="Times New Roman" w:hAnsi="Times New Roman" w:cs="Times New Roman"/>
          <w:sz w:val="24"/>
          <w:szCs w:val="24"/>
          <w:lang w:eastAsia="ru-RU"/>
        </w:rPr>
        <w:t xml:space="preserve"> При уборке улиц, проездов, площадей специализированными организациями лицам, указанным в пункте 9.5.1 настоящих Правил, обеспечивать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9.8. Порядок содержания элементов благоустройства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9.8.1.</w:t>
      </w:r>
      <w:r w:rsidRPr="00507336">
        <w:rPr>
          <w:rFonts w:ascii="Times New Roman" w:eastAsia="Times New Roman" w:hAnsi="Times New Roman" w:cs="Times New Roman"/>
          <w:sz w:val="24"/>
          <w:szCs w:val="24"/>
          <w:lang w:eastAsia="ru-RU"/>
        </w:rPr>
        <w:t xml:space="preserve"> Общие требования к содержанию элементов благоустройства.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9.8.1.1.</w:t>
      </w:r>
      <w:r w:rsidRPr="00507336">
        <w:rPr>
          <w:rFonts w:ascii="Times New Roman" w:eastAsia="Times New Roman" w:hAnsi="Times New Roman" w:cs="Times New Roman"/>
          <w:sz w:val="24"/>
          <w:szCs w:val="24"/>
          <w:lang w:eastAsia="ru-RU"/>
        </w:rPr>
        <w:t xml:space="preserve">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w:t>
      </w:r>
      <w:r w:rsidRPr="00507336">
        <w:rPr>
          <w:rFonts w:ascii="Times New Roman" w:eastAsia="Times New Roman" w:hAnsi="Times New Roman" w:cs="Times New Roman"/>
          <w:sz w:val="24"/>
          <w:szCs w:val="24"/>
          <w:lang w:eastAsia="ru-RU"/>
        </w:rPr>
        <w:lastRenderedPageBreak/>
        <w:t>управления, либо на основании соглашений с собственником или лицом, уполномоченным собственником.</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9.8.1.1.1.</w:t>
      </w:r>
      <w:r w:rsidRPr="00507336">
        <w:rPr>
          <w:rFonts w:ascii="Times New Roman" w:eastAsia="Times New Roman" w:hAnsi="Times New Roman" w:cs="Times New Roman"/>
          <w:sz w:val="24"/>
          <w:szCs w:val="24"/>
          <w:lang w:eastAsia="ru-RU"/>
        </w:rPr>
        <w:t xml:space="preserve"> Физическим и юридическим лицам рекомендовать осуществлять организацию содержания элементов благоустройства, расположенных на прилегающих территориях.</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9.8.1.1.2. </w:t>
      </w:r>
      <w:r w:rsidRPr="00507336">
        <w:rPr>
          <w:rFonts w:ascii="Times New Roman" w:eastAsia="Times New Roman" w:hAnsi="Times New Roman" w:cs="Times New Roman"/>
          <w:sz w:val="24"/>
          <w:szCs w:val="24"/>
          <w:lang w:eastAsia="ru-RU"/>
        </w:rPr>
        <w:t>Организацию содержания иных элементов благоустройства осуществляется администрацией Новогеоргиевского сельсовета по соглашениям со специализированными организациями в пределах средств, предусмотренных на эти цели в бюджете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9.8.1.2.</w:t>
      </w:r>
      <w:r w:rsidRPr="00507336">
        <w:rPr>
          <w:rFonts w:ascii="Times New Roman" w:eastAsia="Times New Roman" w:hAnsi="Times New Roman" w:cs="Times New Roman"/>
          <w:sz w:val="24"/>
          <w:szCs w:val="24"/>
          <w:lang w:eastAsia="ru-RU"/>
        </w:rPr>
        <w:t xml:space="preserve">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Амурской области, муниципальными нормативными правовыми актами органов местного самоуправления..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9.8.1.3.</w:t>
      </w:r>
      <w:r w:rsidRPr="00507336">
        <w:rPr>
          <w:rFonts w:ascii="Times New Roman" w:eastAsia="Times New Roman" w:hAnsi="Times New Roman" w:cs="Times New Roman"/>
          <w:sz w:val="24"/>
          <w:szCs w:val="24"/>
          <w:lang w:eastAsia="ru-RU"/>
        </w:rPr>
        <w:t xml:space="preserve"> Строительные площадки должны ограждаться по всему периметру плотным забором на высоту от 1,6м до 2м. с минимальным количеством 3 проездов.</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Проезды должны выходить на второстепенные улицы и оборудоваться шлагбаумами или воротами.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Строительные площадки обеспечиваются благоустроенной проезжей частью не менее 20 метров у каждого выезда с оборудованием для очистки колес. </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9.9. Ремонт и содержание зданий и сооружений.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9.9.1.</w:t>
      </w:r>
      <w:r w:rsidRPr="00507336">
        <w:rPr>
          <w:rFonts w:ascii="Times New Roman" w:eastAsia="Times New Roman" w:hAnsi="Times New Roman" w:cs="Times New Roman"/>
          <w:sz w:val="24"/>
          <w:szCs w:val="24"/>
          <w:lang w:eastAsia="ru-RU"/>
        </w:rPr>
        <w:t xml:space="preserve"> Эксплуатацию зданий и сооружений, их ремонт производить в соответствии с установленными правилами и нормами технической эксплуатации.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9.9.2.</w:t>
      </w:r>
      <w:r w:rsidRPr="00507336">
        <w:rPr>
          <w:rFonts w:ascii="Times New Roman" w:eastAsia="Times New Roman" w:hAnsi="Times New Roman" w:cs="Times New Roman"/>
          <w:sz w:val="24"/>
          <w:szCs w:val="24"/>
          <w:lang w:eastAsia="ru-RU"/>
        </w:rPr>
        <w:t xml:space="preserve">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9.9.3.</w:t>
      </w:r>
      <w:r w:rsidRPr="00507336">
        <w:rPr>
          <w:rFonts w:ascii="Times New Roman" w:eastAsia="Times New Roman" w:hAnsi="Times New Roman" w:cs="Times New Roman"/>
          <w:sz w:val="24"/>
          <w:szCs w:val="24"/>
          <w:lang w:eastAsia="ru-RU"/>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9.9.4.</w:t>
      </w:r>
      <w:r w:rsidRPr="00507336">
        <w:rPr>
          <w:rFonts w:ascii="Times New Roman" w:eastAsia="Times New Roman" w:hAnsi="Times New Roman" w:cs="Times New Roman"/>
          <w:sz w:val="24"/>
          <w:szCs w:val="24"/>
          <w:lang w:eastAsia="ru-RU"/>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9.9.5.</w:t>
      </w:r>
      <w:r w:rsidRPr="00507336">
        <w:rPr>
          <w:rFonts w:ascii="Times New Roman" w:eastAsia="Times New Roman" w:hAnsi="Times New Roman" w:cs="Times New Roman"/>
          <w:sz w:val="24"/>
          <w:szCs w:val="24"/>
          <w:lang w:eastAsia="ru-RU"/>
        </w:rPr>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9.9.6.</w:t>
      </w:r>
      <w:r w:rsidRPr="00507336">
        <w:rPr>
          <w:rFonts w:ascii="Times New Roman" w:eastAsia="Times New Roman" w:hAnsi="Times New Roman" w:cs="Times New Roman"/>
          <w:sz w:val="24"/>
          <w:szCs w:val="24"/>
          <w:lang w:eastAsia="ru-RU"/>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9.9.7.</w:t>
      </w:r>
      <w:r w:rsidRPr="00507336">
        <w:rPr>
          <w:rFonts w:ascii="Times New Roman" w:eastAsia="Times New Roman" w:hAnsi="Times New Roman" w:cs="Times New Roman"/>
          <w:sz w:val="24"/>
          <w:szCs w:val="24"/>
          <w:lang w:eastAsia="ru-RU"/>
        </w:rPr>
        <w:t xml:space="preserve">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 собственник помещения при получении указателей в администрации Новогеоргиевского   сельсовета.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9.9.8.</w:t>
      </w:r>
      <w:r w:rsidRPr="00507336">
        <w:rPr>
          <w:rFonts w:ascii="Times New Roman" w:eastAsia="Times New Roman" w:hAnsi="Times New Roman" w:cs="Times New Roman"/>
          <w:sz w:val="24"/>
          <w:szCs w:val="24"/>
          <w:lang w:eastAsia="ru-RU"/>
        </w:rPr>
        <w:t xml:space="preserve"> Физические или юридические лица при содержании малых архитектурных форм производят их ремонт и окраску.</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9.9.9.</w:t>
      </w:r>
      <w:r w:rsidRPr="00507336">
        <w:rPr>
          <w:rFonts w:ascii="Times New Roman" w:eastAsia="Times New Roman" w:hAnsi="Times New Roman" w:cs="Times New Roman"/>
          <w:sz w:val="24"/>
          <w:szCs w:val="24"/>
          <w:lang w:eastAsia="ru-RU"/>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должна производиться не реже одного раза в год.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9.9.10.</w:t>
      </w:r>
      <w:r w:rsidRPr="00507336">
        <w:rPr>
          <w:rFonts w:ascii="Times New Roman" w:eastAsia="Times New Roman" w:hAnsi="Times New Roman" w:cs="Times New Roman"/>
          <w:sz w:val="24"/>
          <w:szCs w:val="24"/>
          <w:lang w:eastAsia="ru-RU"/>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9.9.11.</w:t>
      </w:r>
      <w:r w:rsidRPr="00507336">
        <w:rPr>
          <w:rFonts w:ascii="Times New Roman" w:eastAsia="Times New Roman" w:hAnsi="Times New Roman" w:cs="Times New Roman"/>
          <w:sz w:val="24"/>
          <w:szCs w:val="24"/>
          <w:lang w:eastAsia="ru-RU"/>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9.9.12.</w:t>
      </w:r>
      <w:r w:rsidRPr="00507336">
        <w:rPr>
          <w:rFonts w:ascii="Times New Roman" w:eastAsia="Times New Roman" w:hAnsi="Times New Roman" w:cs="Times New Roman"/>
          <w:sz w:val="24"/>
          <w:szCs w:val="24"/>
          <w:lang w:eastAsia="ru-RU"/>
        </w:rPr>
        <w:t xml:space="preserve"> Текущий и капитальный ремонт, окраска фасадов зданий и сооружений производятся в зависимости от их технического состояния собственником здания и </w:t>
      </w:r>
      <w:r w:rsidRPr="00507336">
        <w:rPr>
          <w:rFonts w:ascii="Times New Roman" w:eastAsia="Times New Roman" w:hAnsi="Times New Roman" w:cs="Times New Roman"/>
          <w:sz w:val="24"/>
          <w:szCs w:val="24"/>
          <w:lang w:eastAsia="ru-RU"/>
        </w:rPr>
        <w:lastRenderedPageBreak/>
        <w:t>сооружения либо иными лицами с согласия собственника.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9.9.13.</w:t>
      </w:r>
      <w:r w:rsidRPr="00507336">
        <w:rPr>
          <w:rFonts w:ascii="Times New Roman" w:eastAsia="Times New Roman" w:hAnsi="Times New Roman" w:cs="Times New Roman"/>
          <w:sz w:val="24"/>
          <w:szCs w:val="24"/>
          <w:lang w:eastAsia="ru-RU"/>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Новогеоргиевского сельсовета.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9.9.14.</w:t>
      </w:r>
      <w:r w:rsidRPr="00507336">
        <w:rPr>
          <w:rFonts w:ascii="Times New Roman" w:eastAsia="Times New Roman" w:hAnsi="Times New Roman" w:cs="Times New Roman"/>
          <w:sz w:val="24"/>
          <w:szCs w:val="24"/>
          <w:lang w:eastAsia="ru-RU"/>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согласования с администрацией Новогеоргиевского сельсовета.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9.9.13</w:t>
      </w:r>
      <w:r w:rsidRPr="00507336">
        <w:rPr>
          <w:rFonts w:ascii="Times New Roman" w:eastAsia="Times New Roman" w:hAnsi="Times New Roman" w:cs="Times New Roman"/>
          <w:sz w:val="24"/>
          <w:szCs w:val="24"/>
          <w:lang w:eastAsia="ru-RU"/>
        </w:rPr>
        <w:t>. Запрещаются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9.10. Содержание дворовых, придомовых территорий многоквартирных домов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9.10.1.</w:t>
      </w:r>
      <w:r w:rsidRPr="00507336">
        <w:rPr>
          <w:rFonts w:ascii="Times New Roman" w:eastAsia="Times New Roman" w:hAnsi="Times New Roman" w:cs="Times New Roman"/>
          <w:sz w:val="24"/>
          <w:szCs w:val="24"/>
          <w:lang w:eastAsia="ru-RU"/>
        </w:rPr>
        <w:t xml:space="preserve"> Благоустройство дворовых, придомовых территорий многоквартирных и блокированных домов осуществляется в соответствии с </w:t>
      </w:r>
      <w:hyperlink r:id="rId12" w:history="1">
        <w:r w:rsidRPr="00507336">
          <w:rPr>
            <w:rFonts w:ascii="Times New Roman" w:eastAsia="Times New Roman" w:hAnsi="Times New Roman" w:cs="Times New Roman"/>
            <w:sz w:val="24"/>
            <w:szCs w:val="24"/>
            <w:lang w:eastAsia="ru-RU"/>
          </w:rPr>
          <w:t>Правилами</w:t>
        </w:r>
      </w:hyperlink>
      <w:r w:rsidRPr="00507336">
        <w:rPr>
          <w:rFonts w:ascii="Times New Roman" w:eastAsia="Times New Roman" w:hAnsi="Times New Roman" w:cs="Times New Roman"/>
          <w:sz w:val="24"/>
          <w:szCs w:val="24"/>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w:t>
      </w:r>
      <w:hyperlink r:id="rId13" w:history="1">
        <w:r w:rsidRPr="00507336">
          <w:rPr>
            <w:rFonts w:ascii="Times New Roman" w:eastAsia="Times New Roman" w:hAnsi="Times New Roman" w:cs="Times New Roman"/>
            <w:sz w:val="24"/>
            <w:szCs w:val="24"/>
            <w:lang w:eastAsia="ru-RU"/>
          </w:rPr>
          <w:t>постановлением</w:t>
        </w:r>
      </w:hyperlink>
      <w:r w:rsidRPr="00507336">
        <w:rPr>
          <w:rFonts w:ascii="Times New Roman" w:eastAsia="Times New Roman" w:hAnsi="Times New Roman" w:cs="Times New Roman"/>
          <w:sz w:val="24"/>
          <w:szCs w:val="24"/>
          <w:lang w:eastAsia="ru-RU"/>
        </w:rPr>
        <w:t xml:space="preserve"> Госстроя Российской Федерации от 27 сентября 2003 г.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9.10.2.</w:t>
      </w:r>
      <w:r w:rsidRPr="00507336">
        <w:rPr>
          <w:rFonts w:ascii="Times New Roman" w:eastAsia="Times New Roman" w:hAnsi="Times New Roman" w:cs="Times New Roman"/>
          <w:sz w:val="24"/>
          <w:szCs w:val="24"/>
          <w:lang w:eastAsia="ru-RU"/>
        </w:rPr>
        <w:t xml:space="preserve">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9.10.3.</w:t>
      </w:r>
      <w:r w:rsidRPr="00507336">
        <w:rPr>
          <w:rFonts w:ascii="Times New Roman" w:eastAsia="Times New Roman" w:hAnsi="Times New Roman" w:cs="Times New Roman"/>
          <w:sz w:val="24"/>
          <w:szCs w:val="24"/>
          <w:lang w:eastAsia="ru-RU"/>
        </w:rPr>
        <w:t xml:space="preserve">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9.10.4. </w:t>
      </w:r>
      <w:r w:rsidRPr="00507336">
        <w:rPr>
          <w:rFonts w:ascii="Times New Roman" w:eastAsia="Times New Roman" w:hAnsi="Times New Roman" w:cs="Times New Roman"/>
          <w:sz w:val="24"/>
          <w:szCs w:val="24"/>
          <w:lang w:eastAsia="ru-RU"/>
        </w:rPr>
        <w:t>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9.10.5.</w:t>
      </w:r>
      <w:r w:rsidRPr="00507336">
        <w:rPr>
          <w:rFonts w:ascii="Times New Roman" w:eastAsia="Times New Roman" w:hAnsi="Times New Roman" w:cs="Times New Roman"/>
          <w:sz w:val="24"/>
          <w:szCs w:val="24"/>
          <w:lang w:eastAsia="ru-RU"/>
        </w:rPr>
        <w:t xml:space="preserve"> Парковки (парковочные места) и автотранспорт на дворовой, придомовой территориях не должны: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размещаться на детских и спортивных площадках, в местах отдыха, на газонах;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9.10.6.</w:t>
      </w:r>
      <w:r w:rsidRPr="00507336">
        <w:rPr>
          <w:rFonts w:ascii="Times New Roman" w:eastAsia="Times New Roman" w:hAnsi="Times New Roman" w:cs="Times New Roman"/>
          <w:sz w:val="24"/>
          <w:szCs w:val="24"/>
          <w:lang w:eastAsia="ru-RU"/>
        </w:rPr>
        <w:t xml:space="preserve">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9.10.7.</w:t>
      </w:r>
      <w:r w:rsidRPr="00507336">
        <w:rPr>
          <w:rFonts w:ascii="Times New Roman" w:eastAsia="Times New Roman" w:hAnsi="Times New Roman" w:cs="Times New Roman"/>
          <w:sz w:val="24"/>
          <w:szCs w:val="24"/>
          <w:lang w:eastAsia="ru-RU"/>
        </w:rPr>
        <w:t xml:space="preserve">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9.10.7.1.</w:t>
      </w:r>
      <w:r w:rsidRPr="00507336">
        <w:rPr>
          <w:rFonts w:ascii="Times New Roman" w:eastAsia="Times New Roman" w:hAnsi="Times New Roman" w:cs="Times New Roman"/>
          <w:sz w:val="24"/>
          <w:szCs w:val="24"/>
          <w:lang w:eastAsia="ru-RU"/>
        </w:rPr>
        <w:t xml:space="preserve"> Не допускается перемещение снега с дворовых, придомовых территорий на объекты улично-дорожной сети.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9.10.8.</w:t>
      </w:r>
      <w:r w:rsidRPr="00507336">
        <w:rPr>
          <w:rFonts w:ascii="Times New Roman" w:eastAsia="Times New Roman" w:hAnsi="Times New Roman" w:cs="Times New Roman"/>
          <w:sz w:val="24"/>
          <w:szCs w:val="24"/>
          <w:lang w:eastAsia="ru-RU"/>
        </w:rPr>
        <w:t xml:space="preserve">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9.10.8.1.</w:t>
      </w:r>
      <w:r w:rsidRPr="00507336">
        <w:rPr>
          <w:rFonts w:ascii="Times New Roman" w:eastAsia="Times New Roman" w:hAnsi="Times New Roman" w:cs="Times New Roman"/>
          <w:sz w:val="24"/>
          <w:szCs w:val="24"/>
          <w:lang w:eastAsia="ru-RU"/>
        </w:rPr>
        <w:t xml:space="preserve"> При сбрасывании снега с крыши должны быть приняты меры, обеспечивающие </w:t>
      </w:r>
      <w:r w:rsidRPr="00507336">
        <w:rPr>
          <w:rFonts w:ascii="Times New Roman" w:eastAsia="Times New Roman" w:hAnsi="Times New Roman" w:cs="Times New Roman"/>
          <w:sz w:val="24"/>
          <w:szCs w:val="24"/>
          <w:lang w:eastAsia="ru-RU"/>
        </w:rPr>
        <w:lastRenderedPageBreak/>
        <w:t>полную сохранность деревьев, кустарников, воздушных линий электроснабжения, линий связи.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9.10.9.</w:t>
      </w:r>
      <w:r w:rsidRPr="00507336">
        <w:rPr>
          <w:rFonts w:ascii="Times New Roman" w:eastAsia="Times New Roman" w:hAnsi="Times New Roman" w:cs="Times New Roman"/>
          <w:sz w:val="24"/>
          <w:szCs w:val="24"/>
          <w:lang w:eastAsia="ru-RU"/>
        </w:rPr>
        <w:t xml:space="preserve"> В летний период дворовые, придомовые территории, в том числе внутри дворовые проезды и тротуары, должны быть очищены от пыли и мусора. Чистота дворовой, придомовой территорий должна поддерживаться в течение всего дня.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9.11. Содержание территорий индивидуальной застройки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9.11.1.</w:t>
      </w:r>
      <w:r w:rsidRPr="00507336">
        <w:rPr>
          <w:rFonts w:ascii="Times New Roman" w:eastAsia="Times New Roman" w:hAnsi="Times New Roman" w:cs="Times New Roman"/>
          <w:sz w:val="24"/>
          <w:szCs w:val="24"/>
          <w:lang w:eastAsia="ru-RU"/>
        </w:rPr>
        <w:t xml:space="preserve"> При осуществлении строительства либо реконструкции индивидуальных жилых домов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9.11.2.</w:t>
      </w:r>
      <w:r w:rsidRPr="00507336">
        <w:rPr>
          <w:rFonts w:ascii="Times New Roman" w:eastAsia="Times New Roman" w:hAnsi="Times New Roman" w:cs="Times New Roman"/>
          <w:sz w:val="24"/>
          <w:szCs w:val="24"/>
          <w:lang w:eastAsia="ru-RU"/>
        </w:rPr>
        <w:t xml:space="preserve"> Собственники жилых домов на территориях индивидуальной застройки обязаны: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обеспечивать сохранность имеющихся перед жилым домом зеленых насаждений, их полив в сухую погоду;</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очищать канавы, трубы для стока воды на отведенной и прилегающей территориях для обеспечения отвода талых вод в весенний период;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обустроить и содержать водоотводные каналы;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иметь на жилом доме номерной знак и поддерживать его в исправном состоянии;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сдвигать счищенный с прилегающей территории снег таким образом, чтобы были обеспечены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осуществлять уборку прилегающей к участкам территории, включая зеленую зону, проезды, от бытового и строительного мусора, сухой травянистой растительности, веток и опавшей листвы, а в зимний период - от снега и наледи;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скашивать сорную растительность вдоль уличного ограждения и на прилегающей территории. Скошенная трава должна быть убрана в течение 3 суток.</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9.11.3.</w:t>
      </w:r>
      <w:r w:rsidRPr="00507336">
        <w:rPr>
          <w:rFonts w:ascii="Times New Roman" w:eastAsia="Times New Roman" w:hAnsi="Times New Roman" w:cs="Times New Roman"/>
          <w:sz w:val="24"/>
          <w:szCs w:val="24"/>
          <w:lang w:eastAsia="ru-RU"/>
        </w:rPr>
        <w:t xml:space="preserve"> На территориях индивидуальной застройки запрещается: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осуществлять размещение отходов в местах, не предусмотренных Территориальной схемой обращения с отходами;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засыпать и засорять ливневую канализацию, ливнестоки, дренажные стоки;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самовольно устанавливать объекты (включая шлагбаумы, "лежачих полицейских")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загрязнять водоемы, питьевые колодцы;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размещать ограждение за границами отведенной территории;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9) сжигать листву, любые виды отходов на отведенной и прилегающей территориях;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мыть транспортные средства за отведенной территорией;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11) складировать и хранить строительные материалы, запасы топлива, удобрения, разукомплектованные транспортные средства, тракторы, прицепы, оборудование, механизмы </w:t>
      </w:r>
      <w:r w:rsidRPr="00507336">
        <w:rPr>
          <w:rFonts w:ascii="Times New Roman" w:eastAsia="Times New Roman" w:hAnsi="Times New Roman" w:cs="Times New Roman"/>
          <w:sz w:val="24"/>
          <w:szCs w:val="24"/>
          <w:lang w:eastAsia="ru-RU"/>
        </w:rPr>
        <w:lastRenderedPageBreak/>
        <w:t>и т.п. вне пределов собственного участка, на тротуарах, газонах, проходах, проездах и стоянках рядом с участком индивидуальной застройки.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9.12. Содержание строительных объектов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9.12.1.</w:t>
      </w:r>
      <w:r w:rsidRPr="00507336">
        <w:rPr>
          <w:rFonts w:ascii="Times New Roman" w:eastAsia="Times New Roman" w:hAnsi="Times New Roman" w:cs="Times New Roman"/>
          <w:sz w:val="24"/>
          <w:szCs w:val="24"/>
          <w:lang w:eastAsia="ru-RU"/>
        </w:rPr>
        <w:t xml:space="preserve"> Организацию строительных площадок на территории муниципального образования осуществлять на основании проекта организации строительства, подготовленного в соответствии с обязательными требованиями в области проектирования и строительства, сводами правил, градостроительными нормативами, ГОСТ, настоящими Правилами.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9.12.2.</w:t>
      </w:r>
      <w:r w:rsidRPr="00507336">
        <w:rPr>
          <w:rFonts w:ascii="Times New Roman" w:eastAsia="Times New Roman" w:hAnsi="Times New Roman" w:cs="Times New Roman"/>
          <w:sz w:val="24"/>
          <w:szCs w:val="24"/>
          <w:lang w:eastAsia="ru-RU"/>
        </w:rPr>
        <w:t xml:space="preserve">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регламентируются правовыми актами администрации Новогеоргиевского сельсовета, регулирующими порядок проведения земляных работ, настоящими Правилами.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9.12.3.</w:t>
      </w:r>
      <w:r w:rsidRPr="00507336">
        <w:rPr>
          <w:rFonts w:ascii="Times New Roman" w:eastAsia="Times New Roman" w:hAnsi="Times New Roman" w:cs="Times New Roman"/>
          <w:sz w:val="24"/>
          <w:szCs w:val="24"/>
          <w:lang w:eastAsia="ru-RU"/>
        </w:rPr>
        <w:t xml:space="preserve"> Строительные площадки необходимо оборудовать:</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благоустроенными подъездами, внутриплощадочными проездами;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ограждениями в соответствии с установленными требованиями строительных правил, ГОСТ, настоящих Правил;</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въездами и выездами с твердым покрытием;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ограждением с козырьком и тротуаром с ограждением от проезжей части улиц в местах движения пешеходов;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пунктами очистки (мойки) колес автотранспорта;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9.12.4.</w:t>
      </w:r>
      <w:r w:rsidRPr="00507336">
        <w:rPr>
          <w:rFonts w:ascii="Times New Roman" w:eastAsia="Times New Roman" w:hAnsi="Times New Roman" w:cs="Times New Roman"/>
          <w:sz w:val="24"/>
          <w:szCs w:val="24"/>
          <w:lang w:eastAsia="ru-RU"/>
        </w:rPr>
        <w:t xml:space="preserve"> Запрещается: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содержать территорию строительной площадки и прилегающую территорию, включая подъезды и тротуары, в загрязненном состоянии;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вынос грунта и грязи колесами автотранспорта на территорию города.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9.12.5.</w:t>
      </w:r>
      <w:r w:rsidRPr="00507336">
        <w:rPr>
          <w:rFonts w:ascii="Times New Roman" w:eastAsia="Times New Roman" w:hAnsi="Times New Roman" w:cs="Times New Roman"/>
          <w:sz w:val="24"/>
          <w:szCs w:val="24"/>
          <w:lang w:eastAsia="ru-RU"/>
        </w:rPr>
        <w:t xml:space="preserve">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w:t>
      </w:r>
      <w:r w:rsidRPr="00507336">
        <w:rPr>
          <w:rFonts w:ascii="Times New Roman" w:eastAsia="Times New Roman" w:hAnsi="Times New Roman" w:cs="Times New Roman"/>
          <w:sz w:val="24"/>
          <w:szCs w:val="24"/>
          <w:lang w:eastAsia="ru-RU"/>
        </w:rPr>
        <w:t xml:space="preserve"> При въезде на строительную площадку или на участок по ремонту инженерных коммуникаций установить информационные щиты, содержащие: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9.12.6.1.</w:t>
      </w:r>
      <w:r w:rsidRPr="00507336">
        <w:rPr>
          <w:rFonts w:ascii="Times New Roman" w:eastAsia="Times New Roman" w:hAnsi="Times New Roman" w:cs="Times New Roman"/>
          <w:sz w:val="24"/>
          <w:szCs w:val="24"/>
          <w:lang w:eastAsia="ru-RU"/>
        </w:rPr>
        <w:t xml:space="preserve"> наименование объекта;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9.12.6.2.</w:t>
      </w:r>
      <w:r w:rsidRPr="00507336">
        <w:rPr>
          <w:rFonts w:ascii="Times New Roman" w:eastAsia="Times New Roman" w:hAnsi="Times New Roman" w:cs="Times New Roman"/>
          <w:sz w:val="24"/>
          <w:szCs w:val="24"/>
          <w:lang w:eastAsia="ru-RU"/>
        </w:rPr>
        <w:t xml:space="preserve"> реквизиты разрешительной документации на строительство;</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9.12.6.3.</w:t>
      </w:r>
      <w:r w:rsidRPr="00507336">
        <w:rPr>
          <w:rFonts w:ascii="Times New Roman" w:eastAsia="Times New Roman" w:hAnsi="Times New Roman" w:cs="Times New Roman"/>
          <w:sz w:val="24"/>
          <w:szCs w:val="24"/>
          <w:lang w:eastAsia="ru-RU"/>
        </w:rPr>
        <w:t xml:space="preserve"> схему движения и места разворота транспорта;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9.12.6.4.</w:t>
      </w:r>
      <w:r w:rsidRPr="00507336">
        <w:rPr>
          <w:rFonts w:ascii="Times New Roman" w:eastAsia="Times New Roman" w:hAnsi="Times New Roman" w:cs="Times New Roman"/>
          <w:sz w:val="24"/>
          <w:szCs w:val="24"/>
          <w:lang w:eastAsia="ru-RU"/>
        </w:rPr>
        <w:t xml:space="preserve"> схему расположения объектов пожарной безопасности;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9.12.6.5.</w:t>
      </w:r>
      <w:r w:rsidRPr="00507336">
        <w:rPr>
          <w:rFonts w:ascii="Times New Roman" w:eastAsia="Times New Roman" w:hAnsi="Times New Roman" w:cs="Times New Roman"/>
          <w:sz w:val="24"/>
          <w:szCs w:val="24"/>
          <w:lang w:eastAsia="ru-RU"/>
        </w:rPr>
        <w:t xml:space="preserve"> наименования и местонахождения застройщика и исполнителя работ (подрядчика);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9.12.6.6.</w:t>
      </w:r>
      <w:r w:rsidRPr="00507336">
        <w:rPr>
          <w:rFonts w:ascii="Times New Roman" w:eastAsia="Times New Roman" w:hAnsi="Times New Roman" w:cs="Times New Roman"/>
          <w:sz w:val="24"/>
          <w:szCs w:val="24"/>
          <w:lang w:eastAsia="ru-RU"/>
        </w:rPr>
        <w:t xml:space="preserve"> фамилию, имя, отчество, должность и номера телефонов ответственного производителя работ;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9.12.6.7.</w:t>
      </w:r>
      <w:r w:rsidRPr="00507336">
        <w:rPr>
          <w:rFonts w:ascii="Times New Roman" w:eastAsia="Times New Roman" w:hAnsi="Times New Roman" w:cs="Times New Roman"/>
          <w:sz w:val="24"/>
          <w:szCs w:val="24"/>
          <w:lang w:eastAsia="ru-RU"/>
        </w:rPr>
        <w:t xml:space="preserve"> сроки начала и окончания работ.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9.12.7.</w:t>
      </w:r>
      <w:r w:rsidRPr="00507336">
        <w:rPr>
          <w:rFonts w:ascii="Times New Roman" w:eastAsia="Times New Roman" w:hAnsi="Times New Roman" w:cs="Times New Roman"/>
          <w:sz w:val="24"/>
          <w:szCs w:val="24"/>
          <w:lang w:eastAsia="ru-RU"/>
        </w:rPr>
        <w:t xml:space="preserve"> Строительную площадку и информационные щиты освещать в темное время суток.</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9.12.8.</w:t>
      </w:r>
      <w:r w:rsidRPr="00507336">
        <w:rPr>
          <w:rFonts w:ascii="Times New Roman" w:eastAsia="Times New Roman" w:hAnsi="Times New Roman" w:cs="Times New Roman"/>
          <w:sz w:val="24"/>
          <w:szCs w:val="24"/>
          <w:lang w:eastAsia="ru-RU"/>
        </w:rPr>
        <w:t xml:space="preserve"> Установку ограждений строительных площадок с занятием тротуаров, объектов озеленения обязательно согласовывать с администрацией Новогеоргиевского сельсовета, проект дорог - с организациями, осуществляющими содержание улично-дорожной сети села, органами ГИБДД.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9.12.9.</w:t>
      </w:r>
      <w:r w:rsidRPr="00507336">
        <w:rPr>
          <w:rFonts w:ascii="Times New Roman" w:eastAsia="Times New Roman" w:hAnsi="Times New Roman" w:cs="Times New Roman"/>
          <w:sz w:val="24"/>
          <w:szCs w:val="24"/>
          <w:lang w:eastAsia="ru-RU"/>
        </w:rPr>
        <w:t xml:space="preserve">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9.12.10.</w:t>
      </w:r>
      <w:r w:rsidRPr="00507336">
        <w:rPr>
          <w:rFonts w:ascii="Times New Roman" w:eastAsia="Times New Roman" w:hAnsi="Times New Roman" w:cs="Times New Roman"/>
          <w:sz w:val="24"/>
          <w:szCs w:val="24"/>
          <w:lang w:eastAsia="ru-RU"/>
        </w:rPr>
        <w:t xml:space="preserve"> При приемке объектов капитального строительства работы по благоустройству, </w:t>
      </w:r>
      <w:r w:rsidRPr="00507336">
        <w:rPr>
          <w:rFonts w:ascii="Times New Roman" w:eastAsia="Times New Roman" w:hAnsi="Times New Roman" w:cs="Times New Roman"/>
          <w:sz w:val="24"/>
          <w:szCs w:val="24"/>
          <w:lang w:eastAsia="ru-RU"/>
        </w:rPr>
        <w:lastRenderedPageBreak/>
        <w:t>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комиссией с оформлением акта на приемку работ по благоустройству и озеленению в порядке, установленном законодательством.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9.13. Сбор и вывоз коммунальных отходов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9.13.1.</w:t>
      </w:r>
      <w:r w:rsidRPr="00507336">
        <w:rPr>
          <w:rFonts w:ascii="Times New Roman" w:eastAsia="Times New Roman" w:hAnsi="Times New Roman" w:cs="Times New Roman"/>
          <w:sz w:val="24"/>
          <w:szCs w:val="24"/>
          <w:lang w:eastAsia="ru-RU"/>
        </w:rPr>
        <w:t xml:space="preserve"> Сбор, хранение и вывоз твердых коммунальных отходов осуществляются в соответствии с Федеральным </w:t>
      </w:r>
      <w:hyperlink r:id="rId14" w:history="1">
        <w:r w:rsidRPr="00507336">
          <w:rPr>
            <w:rFonts w:ascii="Times New Roman" w:eastAsia="Times New Roman" w:hAnsi="Times New Roman" w:cs="Times New Roman"/>
            <w:sz w:val="24"/>
            <w:szCs w:val="24"/>
            <w:lang w:eastAsia="ru-RU"/>
          </w:rPr>
          <w:t>законом</w:t>
        </w:r>
      </w:hyperlink>
      <w:r w:rsidRPr="00507336">
        <w:rPr>
          <w:rFonts w:ascii="Times New Roman" w:eastAsia="Times New Roman" w:hAnsi="Times New Roman" w:cs="Times New Roman"/>
          <w:sz w:val="24"/>
          <w:szCs w:val="24"/>
          <w:lang w:eastAsia="ru-RU"/>
        </w:rPr>
        <w:t xml:space="preserve"> N 89-ФЗ "Об отходах производства и потребления".</w:t>
      </w:r>
    </w:p>
    <w:p w:rsidR="00507336" w:rsidRPr="00C331E4"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9.13.2.</w:t>
      </w:r>
      <w:r w:rsidRPr="00507336">
        <w:rPr>
          <w:rFonts w:ascii="Times New Roman" w:eastAsia="Times New Roman" w:hAnsi="Times New Roman" w:cs="Times New Roman"/>
          <w:sz w:val="24"/>
          <w:szCs w:val="24"/>
          <w:lang w:eastAsia="ru-RU"/>
        </w:rPr>
        <w:t xml:space="preserve"> Предприятия, организации, учреждения и иные юридические лица, а также предприниматели без образования юридического лица, осуществляющие деятельность на территории муниципального образования Новогеоргиевский сельсовет, обязаны устанавливать контейнеры для сбора твердых коммунальных отходов (далее - ТКО) и </w:t>
      </w:r>
      <w:r w:rsidRPr="00C331E4">
        <w:rPr>
          <w:rFonts w:ascii="Times New Roman" w:eastAsia="Times New Roman" w:hAnsi="Times New Roman" w:cs="Times New Roman"/>
          <w:sz w:val="24"/>
          <w:szCs w:val="24"/>
          <w:lang w:eastAsia="ru-RU"/>
        </w:rPr>
        <w:t>заключать договоры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07336" w:rsidRPr="00C331E4"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1E4">
        <w:rPr>
          <w:rFonts w:ascii="Times New Roman" w:eastAsia="Times New Roman" w:hAnsi="Times New Roman" w:cs="Times New Roman"/>
          <w:sz w:val="24"/>
          <w:szCs w:val="24"/>
          <w:lang w:eastAsia="ru-RU"/>
        </w:rPr>
        <w:t>9.13.2.1. Физические и юридические лица, индивидуальные предприниматели, имеющие в собственности или на ином праве встроенные, пристроенные нежилые помещения в многоквартирных домах, обязаны заключить договор на сбор и вывоз ТКО с ТСЖ, ЖСК, ТСН, управляющей организацией, осуществляющей функции по управлению многоквартирным домом. При непосредственном способе управления многоквартирным домом, количество квартир в котором составляет не более чем двенадцать, - заключить договор на оказание услуг по сбору и вывозу ТКО с обслуживающей организацией или с иными лицами, определенными и уполномоченными общим собранием собственников помещений многоквартирного дома на оказание услуг по сбору и вывозу ТКО. Если одна контейнерная площадка предназначена для нескольких многоквартирных домов, то сбор и вывоз ТКО осуществляются в порядке, установленном соглашением всех сторон - организаций и лиц, оказывающих услуги по сбору и вывозу ТКО.</w:t>
      </w:r>
    </w:p>
    <w:p w:rsidR="00507336" w:rsidRPr="00C331E4"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C331E4">
        <w:rPr>
          <w:rFonts w:ascii="Times New Roman" w:eastAsia="Times New Roman" w:hAnsi="Times New Roman" w:cs="Times New Roman"/>
          <w:sz w:val="24"/>
          <w:szCs w:val="24"/>
          <w:lang w:eastAsia="ru-RU"/>
        </w:rPr>
        <w:t>9.13.3. Физические и юридические лица, индивидуальные предприниматели, имеющие в собственности (пользовании) земельный участок,</w:t>
      </w:r>
      <w:r w:rsidRPr="00C331E4">
        <w:rPr>
          <w:rFonts w:ascii="Times New Roman" w:eastAsia="Times New Roman" w:hAnsi="Times New Roman" w:cs="Times New Roman"/>
          <w:color w:val="FF0000"/>
          <w:sz w:val="24"/>
          <w:szCs w:val="24"/>
          <w:lang w:eastAsia="ru-RU"/>
        </w:rPr>
        <w:t xml:space="preserve"> </w:t>
      </w:r>
      <w:r w:rsidRPr="00C331E4">
        <w:rPr>
          <w:rFonts w:ascii="Times New Roman" w:eastAsia="Times New Roman" w:hAnsi="Times New Roman" w:cs="Times New Roman"/>
          <w:sz w:val="24"/>
          <w:szCs w:val="24"/>
          <w:lang w:eastAsia="ru-RU"/>
        </w:rPr>
        <w:t>обязаны заключать договоры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07336" w:rsidRPr="00C331E4"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9.13.4.</w:t>
      </w:r>
      <w:r w:rsidRPr="00507336">
        <w:rPr>
          <w:rFonts w:ascii="Times New Roman" w:eastAsia="Times New Roman" w:hAnsi="Times New Roman" w:cs="Times New Roman"/>
          <w:sz w:val="24"/>
          <w:szCs w:val="24"/>
          <w:lang w:eastAsia="ru-RU"/>
        </w:rPr>
        <w:t xml:space="preserve"> Для сбора ТКО должны применяться стандартные контейнеры, обеспечивающие механизированную выгрузку бытового мусора.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двух раз в год - весной и осенью. На всех контейнерах должна быть нанесена маркировка собственника или управляющей (обслуживающей) организации. Ответственность за содержание, техническое и санитарное состояние контейнеров, контейнерных площадок и прилегающей к ним территории </w:t>
      </w:r>
      <w:r w:rsidRPr="00C331E4">
        <w:rPr>
          <w:rFonts w:ascii="Times New Roman" w:eastAsia="Times New Roman" w:hAnsi="Times New Roman" w:cs="Times New Roman"/>
          <w:sz w:val="24"/>
          <w:szCs w:val="24"/>
          <w:lang w:eastAsia="ru-RU"/>
        </w:rPr>
        <w:t xml:space="preserve">несет обслуживающая (управляющая) организация. </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1E4">
        <w:rPr>
          <w:rFonts w:ascii="Times New Roman" w:eastAsia="Times New Roman" w:hAnsi="Times New Roman" w:cs="Times New Roman"/>
          <w:sz w:val="24"/>
          <w:szCs w:val="24"/>
          <w:lang w:eastAsia="ru-RU"/>
        </w:rPr>
        <w:t>Обязанность по уборке мусора, просыпавшегося при выгрузке из контейнеров возлагается на регионального оператора по обращению с твердыми коммунальными отходами.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w:t>
      </w:r>
      <w:r w:rsidRPr="00507336">
        <w:rPr>
          <w:rFonts w:ascii="Times New Roman" w:eastAsia="Times New Roman" w:hAnsi="Times New Roman" w:cs="Times New Roman"/>
          <w:sz w:val="24"/>
          <w:szCs w:val="24"/>
          <w:lang w:eastAsia="ru-RU"/>
        </w:rPr>
        <w:t xml:space="preserve">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 Требования к контейнерам и контейнерным площадкам: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9.13.5.1.</w:t>
      </w:r>
      <w:r w:rsidRPr="00507336">
        <w:rPr>
          <w:rFonts w:ascii="Times New Roman" w:eastAsia="Times New Roman" w:hAnsi="Times New Roman" w:cs="Times New Roman"/>
          <w:sz w:val="24"/>
          <w:szCs w:val="24"/>
          <w:lang w:eastAsia="ru-RU"/>
        </w:rPr>
        <w:t xml:space="preserve"> Контейнеры размещаются (устанавливаются) на специально оборудованных площадках. Запрещается устанавливать контейнеры на проезжей части, тротуарах, газонах и в проходных арках домов. Размер площадки должен быть рассчитан на установку необходимого числа контейнеров.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9.13.5.2.</w:t>
      </w:r>
      <w:r w:rsidRPr="00507336">
        <w:rPr>
          <w:rFonts w:ascii="Times New Roman" w:eastAsia="Times New Roman" w:hAnsi="Times New Roman" w:cs="Times New Roman"/>
          <w:sz w:val="24"/>
          <w:szCs w:val="24"/>
          <w:lang w:eastAsia="ru-RU"/>
        </w:rPr>
        <w:t xml:space="preserve"> Площадки для контейнеров должны быть с водонепроницаемым покрытием с уклоном в сторону проезжей части, иметь удобные подъезды для спецавтотранспорта и подходы для жителей и озеленены. Контейнерная площадка должна иметь с трех сторон ограждение высотой 1,0 - 1,2 метра, чтобы не допускать попадания мусора на прилегающую территорию.</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9.13.5.3.</w:t>
      </w:r>
      <w:r w:rsidRPr="00507336">
        <w:rPr>
          <w:rFonts w:ascii="Times New Roman" w:eastAsia="Times New Roman" w:hAnsi="Times New Roman" w:cs="Times New Roman"/>
          <w:sz w:val="24"/>
          <w:szCs w:val="24"/>
          <w:lang w:eastAsia="ru-RU"/>
        </w:rPr>
        <w:t xml:space="preserve"> Контейнерные площадки должны быть удалены от жилых домов, детских учреждений, спортивных площадок и от мест отдыха населения на расстояние не менее 5 метров, но не более 100 метров. Контейнерные площадки должны быть постоянно очищены от бытового и крупногабаритного мусора, содержаться в чистоте и порядке. На территории частных и неканализованных домовладений места расположения мусоросборников, дворовых туалетов и помойных ям определяются самими домовладельцами или арендаторами, но не менее 8 от соседних жилых построек. Дворовая уборная должна иметь надземную часть и водонепроницаемый выгреб, объем которого рассчитывается исходя из численности населения, пользующегося уборной.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9.13.5.4.</w:t>
      </w:r>
      <w:r w:rsidRPr="00507336">
        <w:rPr>
          <w:rFonts w:ascii="Times New Roman" w:eastAsia="Times New Roman" w:hAnsi="Times New Roman" w:cs="Times New Roman"/>
          <w:sz w:val="24"/>
          <w:szCs w:val="24"/>
          <w:lang w:eastAsia="ru-RU"/>
        </w:rPr>
        <w:t xml:space="preserve"> При отсутствии возможности оборудования контейнерной площадки для установки контейнеров в соответствии с требованиями санитарных норм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9.13.5.6</w:t>
      </w:r>
      <w:r w:rsidRPr="00507336">
        <w:rPr>
          <w:rFonts w:ascii="Times New Roman" w:eastAsia="Times New Roman" w:hAnsi="Times New Roman" w:cs="Times New Roman"/>
          <w:sz w:val="24"/>
          <w:szCs w:val="24"/>
          <w:lang w:eastAsia="ru-RU"/>
        </w:rPr>
        <w:t>. К площадкам сбора ТКО круглосуточно должен быть обеспечен свободный подъезд.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9.13.5.7. </w:t>
      </w:r>
      <w:r w:rsidRPr="00507336">
        <w:rPr>
          <w:rFonts w:ascii="Times New Roman" w:eastAsia="Times New Roman" w:hAnsi="Times New Roman" w:cs="Times New Roman"/>
          <w:sz w:val="24"/>
          <w:szCs w:val="24"/>
          <w:lang w:eastAsia="ru-RU"/>
        </w:rPr>
        <w:t>При возникновении случаев переполнения контейнеров необходимо увеличить количество установленных контейнеров.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9.13.5.8.</w:t>
      </w:r>
      <w:r w:rsidRPr="00507336">
        <w:rPr>
          <w:rFonts w:ascii="Times New Roman" w:eastAsia="Times New Roman" w:hAnsi="Times New Roman" w:cs="Times New Roman"/>
          <w:sz w:val="24"/>
          <w:szCs w:val="24"/>
          <w:lang w:eastAsia="ru-RU"/>
        </w:rPr>
        <w:t xml:space="preserve"> Уборка контейнерных площадок и прилегающей к ним территории в радиусе 5 метров должна производиться ежедневно. Если на контейнерной площадке располагаются контейнеры нескольких многоквартирных домов, то содержание, ремонт и уборка контейнерной площадки и прилегающей к ней территории осуществляются в порядке, установленном соглашением всех сторон - организаций и лиц, оказывающих услуги по сбору и вывозу ТКО.</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9.13.5.9.</w:t>
      </w:r>
      <w:r w:rsidRPr="00507336">
        <w:rPr>
          <w:rFonts w:ascii="Times New Roman" w:eastAsia="Times New Roman" w:hAnsi="Times New Roman" w:cs="Times New Roman"/>
          <w:sz w:val="24"/>
          <w:szCs w:val="24"/>
          <w:lang w:eastAsia="ru-RU"/>
        </w:rPr>
        <w:t xml:space="preserve"> При вводе в эксплуатацию нового объекта капитального строительства застройщик обязан организовать новые контейнерные площадки сбора ТКО либо обеспечить установку дополнительных контейнеров на уже существующих контейнерных площадках.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9.13.5.10.</w:t>
      </w:r>
      <w:r w:rsidRPr="00507336">
        <w:rPr>
          <w:rFonts w:ascii="Times New Roman" w:eastAsia="Times New Roman" w:hAnsi="Times New Roman" w:cs="Times New Roman"/>
          <w:sz w:val="24"/>
          <w:szCs w:val="24"/>
          <w:lang w:eastAsia="ru-RU"/>
        </w:rPr>
        <w:t xml:space="preserve"> На строительных площадках бытовой и строительный мусор собирается в контейнеры, устанавливаемые в специально отведенных местах.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9.13.5.11.</w:t>
      </w:r>
      <w:r w:rsidRPr="00507336">
        <w:rPr>
          <w:rFonts w:ascii="Times New Roman" w:eastAsia="Times New Roman" w:hAnsi="Times New Roman" w:cs="Times New Roman"/>
          <w:sz w:val="24"/>
          <w:szCs w:val="24"/>
          <w:lang w:eastAsia="ru-RU"/>
        </w:rPr>
        <w:t xml:space="preserve"> Лица, проживающие в индивидуальных домовладениях, а также осуществляющие свою деятельность в неканализованных зданиях, обязаны: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оборудовать выгребные ямы для жидких бытовых отходов (ЖБО), стационарные сборники для ТКО и обеспечить их правильную эксплуатацию, а также надежную гидроизоляцию выгребных ям, исключающую загрязнение ЖБО окружающей среды;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осуществлять содержание в исправном состоянии контейнеров и других сборников для ЖБО и ТКО;</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обеспечить свободный проезд к контейнерам, установленным на специально оборудованных площадках;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организовать своевременный вывоз ЖБО.</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9.13.5.12.</w:t>
      </w:r>
      <w:r w:rsidRPr="00507336">
        <w:rPr>
          <w:rFonts w:ascii="Times New Roman" w:eastAsia="Times New Roman" w:hAnsi="Times New Roman" w:cs="Times New Roman"/>
          <w:sz w:val="24"/>
          <w:szCs w:val="24"/>
          <w:lang w:eastAsia="ru-RU"/>
        </w:rPr>
        <w:t xml:space="preserve"> Ответственность за сбор и вывоз ТКО и ЖБО несут: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индивидуальным домовладениям - собственники или иные пользователи домовладений;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нежилым зданиям, сооружениям и иным объектам капитального строительства - правообладатели данных зданий и сооружений;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встроенным, встроенно-пристроенным и пристроенным нежилым помещениям (за исключением расположенных в многоквартирных домах) - их правообладатели;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садовым участкам - правообладатели данных участков;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гаражам в гаражно-строительных кооперативах - гаражно-строительные кооперативы;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объектам потребительского рынка - их правообладатели.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9.13.5.13.</w:t>
      </w:r>
      <w:r w:rsidRPr="00507336">
        <w:rPr>
          <w:rFonts w:ascii="Times New Roman" w:eastAsia="Times New Roman" w:hAnsi="Times New Roman" w:cs="Times New Roman"/>
          <w:sz w:val="24"/>
          <w:szCs w:val="24"/>
          <w:lang w:eastAsia="ru-RU"/>
        </w:rPr>
        <w:t xml:space="preserve"> Ответственность за содержание и уборку контейнерных площадок и прилегающей к ним территории возлагается: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многоквартирным жилым домам - на уполномоченные управляющие и обслуживающие организации;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блокированным жилым домам - на собственников блоков и иных пользователей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 индивидуальным домовладениям - на их собственников и иных пользователей;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по остальным территориям, на которых установлены контейнеры, - на </w:t>
      </w:r>
      <w:r w:rsidRPr="00507336">
        <w:rPr>
          <w:rFonts w:ascii="Times New Roman" w:eastAsia="Times New Roman" w:hAnsi="Times New Roman" w:cs="Times New Roman"/>
          <w:sz w:val="24"/>
          <w:szCs w:val="24"/>
          <w:lang w:eastAsia="ru-RU"/>
        </w:rPr>
        <w:lastRenderedPageBreak/>
        <w:t>правообладателей контейнерных площадок.</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9.13.5.14.</w:t>
      </w:r>
      <w:r w:rsidRPr="00507336">
        <w:rPr>
          <w:rFonts w:ascii="Times New Roman" w:eastAsia="Times New Roman" w:hAnsi="Times New Roman" w:cs="Times New Roman"/>
          <w:sz w:val="24"/>
          <w:szCs w:val="24"/>
          <w:lang w:eastAsia="ru-RU"/>
        </w:rPr>
        <w:t xml:space="preserve"> Ответственность за техническое и санитарное состояние дворовых помойниц (выгребных ям), дворовых уборных и прилегающих к ним территорий несет управляющая организация.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9.13.6.</w:t>
      </w:r>
      <w:r w:rsidRPr="00507336">
        <w:rPr>
          <w:rFonts w:ascii="Times New Roman" w:eastAsia="Times New Roman" w:hAnsi="Times New Roman" w:cs="Times New Roman"/>
          <w:sz w:val="24"/>
          <w:szCs w:val="24"/>
          <w:lang w:eastAsia="ru-RU"/>
        </w:rPr>
        <w:t xml:space="preserve"> Запрещаются: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складирование тары, запасов товара, строительных материалов, строительного мусора у объектов капитального строительства и некапитальных объектов, а также использование для этих целей прилегающей, придомовой территорий;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слив ЖБО на придомовую территорию, в дренажную и ливневую канализации, колодцы, кюветы, на проезжую часть дорог, улицы, тротуары, зеленые зоны, в водоемы и водотоки города и т.д.;</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установка контейнеров для сбора мусора на проезжей части дорог, тротуарах, спортивных, детских и бельевых площадках;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складирование на контейнерные площадки и сброс в контейнеры ЖБО, песка,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 с соблюдением следующих требований: картонная тара должна быть разобрана, при необходимости - разрезана, сформирована в стопки, перевязана жгутом и размещена на контейнерной площадке;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сжигание мусора внутри контейнера, на контейнерной площадке и на территории, прилегающей к ней;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переполнение контейнеров;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стоянка автомобилей, мешающая подъезду спецтранспорта к контейнерной площадке;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оставление тары, мусора на улице (территории, прилегающей к нестационарному торговому объекту) после окончания торговли;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 киосков, палаток, павильонов мелкорозничной торговли и магазинов складировать тару, запасы товаров, а также осуществлять торговлю на загрязненной территории. Уборку территории, прилегающей к торговым киоскам, павильонам в радиусе 5 метров, осуществляют в течение дня торговые предприятия.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9.14. Работы по озеленению территорий и содержанию зеленых насаждений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w:t>
      </w:r>
      <w:r w:rsidRPr="00507336">
        <w:rPr>
          <w:rFonts w:ascii="Times New Roman" w:eastAsia="Times New Roman" w:hAnsi="Times New Roman" w:cs="Times New Roman"/>
          <w:sz w:val="24"/>
          <w:szCs w:val="24"/>
          <w:lang w:eastAsia="ru-RU"/>
        </w:rPr>
        <w:t xml:space="preserve"> Озеленение территории, работы по содержанию и восстановлению скверов, зеленых зон, содержание и охрана сельских лесов рекомендуется осуществлять специализированным организациям, имеющими соответствующие лицензии и право на проведение работ по уходу за зелеными насаждениями по договорам с администрацией муниципального образования в пределах средств, предусмотренных в бюджете муниципального образования на эти цели.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муниципального образования Новогеоргиевский сельсовет.</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9.14.2.</w:t>
      </w:r>
      <w:r w:rsidRPr="00507336">
        <w:rPr>
          <w:rFonts w:ascii="Times New Roman" w:eastAsia="Times New Roman" w:hAnsi="Times New Roman" w:cs="Times New Roman"/>
          <w:sz w:val="24"/>
          <w:szCs w:val="24"/>
          <w:lang w:eastAsia="ru-RU"/>
        </w:rPr>
        <w:t xml:space="preserve">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9.14.3.</w:t>
      </w:r>
      <w:r w:rsidRPr="00507336">
        <w:rPr>
          <w:rFonts w:ascii="Times New Roman" w:eastAsia="Times New Roman" w:hAnsi="Times New Roman" w:cs="Times New Roman"/>
          <w:sz w:val="24"/>
          <w:szCs w:val="24"/>
          <w:lang w:eastAsia="ru-RU"/>
        </w:rPr>
        <w:t xml:space="preserve">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Arial" w:eastAsia="Times New Roman" w:hAnsi="Arial" w:cs="Arial"/>
          <w:b/>
          <w:sz w:val="24"/>
          <w:szCs w:val="24"/>
          <w:lang w:eastAsia="ru-RU"/>
        </w:rPr>
        <w:t>9.14.</w:t>
      </w:r>
      <w:r w:rsidRPr="00507336">
        <w:rPr>
          <w:rFonts w:ascii="Times New Roman" w:eastAsia="Times New Roman" w:hAnsi="Times New Roman" w:cs="Times New Roman"/>
          <w:b/>
          <w:sz w:val="24"/>
          <w:szCs w:val="24"/>
          <w:lang w:eastAsia="ru-RU"/>
        </w:rPr>
        <w:t>3.</w:t>
      </w:r>
      <w:r w:rsidRPr="00507336">
        <w:rPr>
          <w:rFonts w:ascii="Times New Roman" w:eastAsia="Times New Roman" w:hAnsi="Times New Roman" w:cs="Times New Roman"/>
          <w:sz w:val="24"/>
          <w:szCs w:val="24"/>
          <w:lang w:eastAsia="ru-RU"/>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а также капитальный ремонт и реконструкция объектов ландшафтной архитектуры производятся в соответствии с проектами, согласованными с администрацией Новогеоргиевского сельсовета.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Arial" w:eastAsia="Times New Roman" w:hAnsi="Arial" w:cs="Arial"/>
          <w:b/>
          <w:sz w:val="24"/>
          <w:szCs w:val="24"/>
          <w:lang w:eastAsia="ru-RU"/>
        </w:rPr>
        <w:t>9.14</w:t>
      </w:r>
      <w:r w:rsidRPr="00507336">
        <w:rPr>
          <w:rFonts w:ascii="Times New Roman" w:eastAsia="Times New Roman" w:hAnsi="Times New Roman" w:cs="Times New Roman"/>
          <w:b/>
          <w:sz w:val="24"/>
          <w:szCs w:val="24"/>
          <w:lang w:eastAsia="ru-RU"/>
        </w:rPr>
        <w:t>.4.</w:t>
      </w:r>
      <w:r w:rsidRPr="00507336">
        <w:rPr>
          <w:rFonts w:ascii="Times New Roman" w:eastAsia="Times New Roman" w:hAnsi="Times New Roman" w:cs="Times New Roman"/>
          <w:sz w:val="24"/>
          <w:szCs w:val="24"/>
          <w:lang w:eastAsia="ru-RU"/>
        </w:rPr>
        <w:t xml:space="preserve"> Лицам, ответственным за озеленение и содержание зеленых насаждений на соответствующей территории, необходимо:</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своевременно осуществлять проведение всех необходимых агротехнических </w:t>
      </w:r>
      <w:r w:rsidRPr="00507336">
        <w:rPr>
          <w:rFonts w:ascii="Times New Roman" w:eastAsia="Times New Roman" w:hAnsi="Times New Roman" w:cs="Times New Roman"/>
          <w:sz w:val="24"/>
          <w:szCs w:val="24"/>
          <w:lang w:eastAsia="ru-RU"/>
        </w:rPr>
        <w:lastRenderedPageBreak/>
        <w:t>мероприятий (полив, рыхление, обрезка, сушка, борьба с вредителями и болезнями растений, скашивание травы);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по борьбе с ними, производить замазку ран и дупел на деревьях;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проводить своевременный ремонт ограждений зеленых насаждений.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Arial" w:eastAsia="Times New Roman" w:hAnsi="Arial" w:cs="Arial"/>
          <w:b/>
          <w:sz w:val="24"/>
          <w:szCs w:val="24"/>
          <w:lang w:eastAsia="ru-RU"/>
        </w:rPr>
        <w:t>9.14</w:t>
      </w:r>
      <w:r w:rsidRPr="00507336">
        <w:rPr>
          <w:rFonts w:ascii="Times New Roman" w:eastAsia="Times New Roman" w:hAnsi="Times New Roman" w:cs="Times New Roman"/>
          <w:b/>
          <w:sz w:val="24"/>
          <w:szCs w:val="24"/>
          <w:lang w:eastAsia="ru-RU"/>
        </w:rPr>
        <w:t>.5.</w:t>
      </w:r>
      <w:r w:rsidRPr="00507336">
        <w:rPr>
          <w:rFonts w:ascii="Times New Roman" w:eastAsia="Times New Roman" w:hAnsi="Times New Roman" w:cs="Times New Roman"/>
          <w:sz w:val="24"/>
          <w:szCs w:val="24"/>
          <w:lang w:eastAsia="ru-RU"/>
        </w:rPr>
        <w:t xml:space="preserve"> Запрещается на площадях зеленых насаждений поселения: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ломать деревья, кустарники, сучья и ветви, срывать листья и цветы, сбивать и собирать плоды;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разбивать палатки и разводить костры;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засорять газоны, цветники, дорожки и водоемы;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портить памятники, скульптуры, скамейки, ограды;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парковать автотранспортные средства на газонах;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осуществлять выпас скота;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добывать растительную землю, песок и производить другие раскопки;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выгуливать и отпускать с поводка собак в парках, лесопарках, скверах и на иных территориях зеленых насаждений;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сжигать листву и мусор на территории общего пользования муниципального образования Новогеоргиевский сельсовет  .</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ходить и лежать на газонах и в молодых лесных посадках;</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запрещается самовольная вырубка деревьев и кустарников на территории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9.14.6.</w:t>
      </w:r>
      <w:r w:rsidRPr="00507336">
        <w:rPr>
          <w:rFonts w:ascii="Times New Roman" w:eastAsia="Times New Roman" w:hAnsi="Times New Roman" w:cs="Times New Roman"/>
          <w:sz w:val="24"/>
          <w:szCs w:val="24"/>
          <w:lang w:eastAsia="ru-RU"/>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Новогеоргиевского сельсовета, производится только по письменному разрешению администрации Новогеоргиевского сельсовета после согласования с администрацией Шимановского района.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9.14.7</w:t>
      </w:r>
      <w:r w:rsidRPr="00507336">
        <w:rPr>
          <w:rFonts w:ascii="Times New Roman" w:eastAsia="Times New Roman" w:hAnsi="Times New Roman" w:cs="Times New Roman"/>
          <w:sz w:val="24"/>
          <w:szCs w:val="24"/>
          <w:lang w:eastAsia="ru-RU"/>
        </w:rPr>
        <w:t>.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9.14.8.</w:t>
      </w:r>
      <w:r w:rsidRPr="00507336">
        <w:rPr>
          <w:rFonts w:ascii="Times New Roman" w:eastAsia="Times New Roman" w:hAnsi="Times New Roman" w:cs="Times New Roman"/>
          <w:sz w:val="24"/>
          <w:szCs w:val="24"/>
          <w:lang w:eastAsia="ru-RU"/>
        </w:rPr>
        <w:t xml:space="preserve"> Выдача разрешения на снос деревьев и кустарников производится после оплаты восстановительной стоимости.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9.14.8.1.</w:t>
      </w:r>
      <w:r w:rsidRPr="00507336">
        <w:rPr>
          <w:rFonts w:ascii="Times New Roman" w:eastAsia="Times New Roman" w:hAnsi="Times New Roman" w:cs="Times New Roman"/>
          <w:sz w:val="24"/>
          <w:szCs w:val="24"/>
          <w:lang w:eastAsia="ru-RU"/>
        </w:rPr>
        <w:t xml:space="preserve"> Если указанные насаждения подлежат пересадке, выдачу разрешения производится без уплаты восстановительной стоимости.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9.14.8.2.</w:t>
      </w:r>
      <w:r w:rsidRPr="00507336">
        <w:rPr>
          <w:rFonts w:ascii="Times New Roman" w:eastAsia="Times New Roman" w:hAnsi="Times New Roman" w:cs="Times New Roman"/>
          <w:sz w:val="24"/>
          <w:szCs w:val="24"/>
          <w:lang w:eastAsia="ru-RU"/>
        </w:rPr>
        <w:t xml:space="preserve"> Размер восстановительной стоимости зеленых насаждений и место посадок определяются администрацией Новогеоргиевского сельсовета после согласования с администрацией Шимановского района.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9.14.8.3.</w:t>
      </w:r>
      <w:r w:rsidRPr="00507336">
        <w:rPr>
          <w:rFonts w:ascii="Times New Roman" w:eastAsia="Times New Roman" w:hAnsi="Times New Roman" w:cs="Times New Roman"/>
          <w:sz w:val="24"/>
          <w:szCs w:val="24"/>
          <w:lang w:eastAsia="ru-RU"/>
        </w:rPr>
        <w:t xml:space="preserve"> Восстановительная стоимость зеленых насаждений зачисляется в бюджет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9.14.9</w:t>
      </w:r>
      <w:r w:rsidRPr="00507336">
        <w:rPr>
          <w:rFonts w:ascii="Times New Roman" w:eastAsia="Times New Roman" w:hAnsi="Times New Roman" w:cs="Times New Roman"/>
          <w:sz w:val="24"/>
          <w:szCs w:val="24"/>
          <w:lang w:eastAsia="ru-RU"/>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9.14.10.</w:t>
      </w:r>
      <w:r w:rsidRPr="00507336">
        <w:rPr>
          <w:rFonts w:ascii="Times New Roman" w:eastAsia="Times New Roman" w:hAnsi="Times New Roman" w:cs="Times New Roman"/>
          <w:sz w:val="24"/>
          <w:szCs w:val="24"/>
          <w:lang w:eastAsia="ru-RU"/>
        </w:rPr>
        <w:t xml:space="preserve">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9.14.11.</w:t>
      </w:r>
      <w:r w:rsidRPr="00507336">
        <w:rPr>
          <w:rFonts w:ascii="Times New Roman" w:eastAsia="Times New Roman" w:hAnsi="Times New Roman" w:cs="Times New Roman"/>
          <w:sz w:val="24"/>
          <w:szCs w:val="24"/>
          <w:lang w:eastAsia="ru-RU"/>
        </w:rPr>
        <w:t xml:space="preserve"> За незаконную вырубку или повреждение деревьев на территории сельких лесов виновным лицам следует возмещать убытки.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9.14.12</w:t>
      </w:r>
      <w:r w:rsidRPr="00507336">
        <w:rPr>
          <w:rFonts w:ascii="Times New Roman" w:eastAsia="Times New Roman" w:hAnsi="Times New Roman" w:cs="Times New Roman"/>
          <w:sz w:val="24"/>
          <w:szCs w:val="24"/>
          <w:lang w:eastAsia="ru-RU"/>
        </w:rPr>
        <w:t xml:space="preserve">. Учет, содержание, клеймение, снос, обрезку, пересадку деревьев и кустарников производить силами и средствами: </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9.14.12</w:t>
      </w:r>
      <w:r w:rsidRPr="00507336">
        <w:rPr>
          <w:rFonts w:ascii="Times New Roman" w:eastAsia="Times New Roman" w:hAnsi="Times New Roman" w:cs="Times New Roman"/>
          <w:sz w:val="24"/>
          <w:szCs w:val="24"/>
          <w:lang w:eastAsia="ru-RU"/>
        </w:rPr>
        <w:t xml:space="preserve">.1. специализированной организации - на улицах, по которым проходят маршруты пассажирского транспорта; </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9.14.12</w:t>
      </w:r>
      <w:r w:rsidRPr="00507336">
        <w:rPr>
          <w:rFonts w:ascii="Times New Roman" w:eastAsia="Times New Roman" w:hAnsi="Times New Roman" w:cs="Times New Roman"/>
          <w:sz w:val="24"/>
          <w:szCs w:val="24"/>
          <w:lang w:eastAsia="ru-RU"/>
        </w:rPr>
        <w:t xml:space="preserve">.2. жилищно-эксплуатационных организаций - на внутри дворовых территориях многоэтажной жилой застройки; </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9.14.12</w:t>
      </w:r>
      <w:r w:rsidRPr="00507336">
        <w:rPr>
          <w:rFonts w:ascii="Times New Roman" w:eastAsia="Times New Roman" w:hAnsi="Times New Roman" w:cs="Times New Roman"/>
          <w:sz w:val="24"/>
          <w:szCs w:val="24"/>
          <w:lang w:eastAsia="ru-RU"/>
        </w:rPr>
        <w:t>.3. в поселковых лесах - лесхоз или иная специализированная организация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9.14.13.</w:t>
      </w:r>
      <w:r w:rsidRPr="00507336">
        <w:rPr>
          <w:rFonts w:ascii="Times New Roman" w:eastAsia="Times New Roman" w:hAnsi="Times New Roman" w:cs="Times New Roman"/>
          <w:sz w:val="24"/>
          <w:szCs w:val="24"/>
          <w:lang w:eastAsia="ru-RU"/>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Новогеоргиевского сельсовета для принятия необходимых мер.</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9.14.14.</w:t>
      </w:r>
      <w:r w:rsidRPr="00507336">
        <w:rPr>
          <w:rFonts w:ascii="Times New Roman" w:eastAsia="Times New Roman" w:hAnsi="Times New Roman" w:cs="Times New Roman"/>
          <w:sz w:val="24"/>
          <w:szCs w:val="24"/>
          <w:lang w:eastAsia="ru-RU"/>
        </w:rPr>
        <w:t xml:space="preserve">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либо специализированной организацией за счет собственных средств.</w:t>
      </w: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9.16. Содержание и эксплуатация дорог</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9.16.1. </w:t>
      </w:r>
      <w:r w:rsidRPr="00507336">
        <w:rPr>
          <w:rFonts w:ascii="Times New Roman" w:eastAsia="Times New Roman" w:hAnsi="Times New Roman" w:cs="Times New Roman"/>
          <w:sz w:val="24"/>
          <w:szCs w:val="24"/>
          <w:lang w:eastAsia="ru-RU"/>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Новогеоргиевского сельсовета (за исключением автомобильных дорог общего пользования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9.16.2.</w:t>
      </w:r>
      <w:r w:rsidRPr="00507336">
        <w:rPr>
          <w:rFonts w:ascii="Times New Roman" w:eastAsia="Times New Roman" w:hAnsi="Times New Roman" w:cs="Times New Roman"/>
          <w:sz w:val="24"/>
          <w:szCs w:val="24"/>
          <w:lang w:eastAsia="ru-RU"/>
        </w:rPr>
        <w:t xml:space="preserve"> С целью сохранения дорожных покрытий на территории Новогеоргиевского сельсовета запрещается: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подвоз груза волоком;</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перегон по улицам населенных пунктов, имеющим твердое покрытие, машин на гусеничном ходу;</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9.16.3.</w:t>
      </w:r>
      <w:r w:rsidRPr="00507336">
        <w:rPr>
          <w:rFonts w:ascii="Times New Roman" w:eastAsia="Times New Roman" w:hAnsi="Times New Roman" w:cs="Times New Roman"/>
          <w:sz w:val="24"/>
          <w:szCs w:val="24"/>
          <w:lang w:eastAsia="ru-RU"/>
        </w:rPr>
        <w:t xml:space="preserve"> Специализированным организациям рекомендуется производить уборку территорий сельсовета на основании соглашений с лицами, указанными в пункте 9.5.1 настоящих Правил.</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9.16.4.</w:t>
      </w:r>
      <w:r w:rsidRPr="00507336">
        <w:rPr>
          <w:rFonts w:ascii="Times New Roman" w:eastAsia="Times New Roman" w:hAnsi="Times New Roman" w:cs="Times New Roman"/>
          <w:sz w:val="24"/>
          <w:szCs w:val="24"/>
          <w:lang w:eastAsia="ru-RU"/>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9.16.5.</w:t>
      </w:r>
      <w:r w:rsidRPr="00507336">
        <w:rPr>
          <w:rFonts w:ascii="Times New Roman" w:eastAsia="Times New Roman" w:hAnsi="Times New Roman" w:cs="Times New Roman"/>
          <w:sz w:val="24"/>
          <w:szCs w:val="24"/>
          <w:lang w:eastAsia="ru-RU"/>
        </w:rPr>
        <w:t xml:space="preserve">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9.17. Освещение территории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9.17.1.</w:t>
      </w:r>
      <w:r w:rsidRPr="00507336">
        <w:rPr>
          <w:rFonts w:ascii="Times New Roman" w:eastAsia="Times New Roman" w:hAnsi="Times New Roman" w:cs="Times New Roman"/>
          <w:sz w:val="24"/>
          <w:szCs w:val="24"/>
          <w:lang w:eastAsia="ru-RU"/>
        </w:rPr>
        <w:t xml:space="preserve"> 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9.17.1.1.</w:t>
      </w:r>
      <w:r w:rsidRPr="00507336">
        <w:rPr>
          <w:rFonts w:ascii="Times New Roman" w:eastAsia="Times New Roman" w:hAnsi="Times New Roman" w:cs="Times New Roman"/>
          <w:sz w:val="24"/>
          <w:szCs w:val="24"/>
          <w:lang w:eastAsia="ru-RU"/>
        </w:rPr>
        <w:t xml:space="preserve"> Обязанность по освещению данных объектов следует возлагать на их собственников или уполномоченных собственником лиц.</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9.17.2.</w:t>
      </w:r>
      <w:r w:rsidRPr="00507336">
        <w:rPr>
          <w:rFonts w:ascii="Times New Roman" w:eastAsia="Times New Roman" w:hAnsi="Times New Roman" w:cs="Times New Roman"/>
          <w:sz w:val="24"/>
          <w:szCs w:val="24"/>
          <w:lang w:eastAsia="ru-RU"/>
        </w:rPr>
        <w:t xml:space="preserve"> Освещение территории Новогеоргиевского сельсовета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9.17.3.</w:t>
      </w:r>
      <w:r w:rsidRPr="00507336">
        <w:rPr>
          <w:rFonts w:ascii="Times New Roman" w:eastAsia="Times New Roman" w:hAnsi="Times New Roman" w:cs="Times New Roman"/>
          <w:sz w:val="24"/>
          <w:szCs w:val="24"/>
          <w:lang w:eastAsia="ru-RU"/>
        </w:rPr>
        <w:t xml:space="preserve"> Строительство, эксплуатацию, текущий и капитальный ремонт сетей наружного освещения улиц муниципального образования Новогеоргиевский сельсовет осуществляется специализированным организациям по договорам с администрацией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9.18. Проведение работ при строительстве, ремонте, реконструкции коммуникаций.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w:t>
      </w:r>
      <w:r w:rsidRPr="00507336">
        <w:rPr>
          <w:rFonts w:ascii="Times New Roman" w:eastAsia="Times New Roman" w:hAnsi="Times New Roman" w:cs="Times New Roman"/>
          <w:sz w:val="24"/>
          <w:szCs w:val="24"/>
          <w:lang w:eastAsia="ru-RU"/>
        </w:rPr>
        <w:t xml:space="preserve"> Обустройство и содержание строительных площадок, поддержание чистоты и порядка на прилегающей территории, восстановление благоустройства после окончания строительных и ремонтных работ возлагаются на застройщика. До момента передачи объекта на обслуживание управляющим организациям, ТСЖ, ЖСК и др. вывоз бытового мусора, чистоту контейнерных площадок и прилегающей территории осуществляет застройщик.</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9.18.2.</w:t>
      </w:r>
      <w:r w:rsidRPr="00507336">
        <w:rPr>
          <w:rFonts w:ascii="Times New Roman" w:eastAsia="Times New Roman" w:hAnsi="Times New Roman" w:cs="Times New Roman"/>
          <w:sz w:val="24"/>
          <w:szCs w:val="24"/>
          <w:lang w:eastAsia="ru-RU"/>
        </w:rPr>
        <w:t xml:space="preserve"> Уборка территории земельных участков, свободных от застройки и предварительно согласованных для разработки проектно-сметной документации, возлагается на будущего застройщика данного участка.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9.18.3.</w:t>
      </w:r>
      <w:r w:rsidRPr="00507336">
        <w:rPr>
          <w:rFonts w:ascii="Times New Roman" w:eastAsia="Times New Roman" w:hAnsi="Times New Roman" w:cs="Times New Roman"/>
          <w:sz w:val="24"/>
          <w:szCs w:val="24"/>
          <w:lang w:eastAsia="ru-RU"/>
        </w:rPr>
        <w:t xml:space="preserve"> До начала производства строительных работ подрядчик обязан:</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установить ограждение строительной площадки, при этом должна обеспечиваться необходимая видимость транспортных средств, пешеходов, технических средств регулирования дорожного движения;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оборудовать въезды на строительную площадку в соответствии со сметно-проектной документацией, при этом не должно быть выноса мусора и грязи со стройплощадки на тротуары и проезжую часть улицы и дороги;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обеспечить временные тротуары для движения пешеходов;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обеспечить наружное освещение по периметру строительной площадки;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9.18.4. </w:t>
      </w:r>
      <w:r w:rsidRPr="00507336">
        <w:rPr>
          <w:rFonts w:ascii="Times New Roman" w:eastAsia="Times New Roman" w:hAnsi="Times New Roman" w:cs="Times New Roman"/>
          <w:sz w:val="24"/>
          <w:szCs w:val="24"/>
          <w:lang w:eastAsia="ru-RU"/>
        </w:rP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9.18.5.</w:t>
      </w:r>
      <w:r w:rsidRPr="00507336">
        <w:rPr>
          <w:rFonts w:ascii="Times New Roman" w:eastAsia="Times New Roman" w:hAnsi="Times New Roman" w:cs="Times New Roman"/>
          <w:sz w:val="24"/>
          <w:szCs w:val="24"/>
          <w:lang w:eastAsia="ru-RU"/>
        </w:rPr>
        <w:t xml:space="preserve">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города. Строительные площадки до начала сноса строений по всему периметру должны быть огорожены забором из досок или бетонных плит и иметь временный тротуар шириной не менее 1,5 метра.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9.18.6.</w:t>
      </w:r>
      <w:r w:rsidRPr="00507336">
        <w:rPr>
          <w:rFonts w:ascii="Times New Roman" w:eastAsia="Times New Roman" w:hAnsi="Times New Roman" w:cs="Times New Roman"/>
          <w:sz w:val="24"/>
          <w:szCs w:val="24"/>
          <w:lang w:eastAsia="ru-RU"/>
        </w:rPr>
        <w:t xml:space="preserve">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застройщика.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9.18.7.</w:t>
      </w:r>
      <w:r w:rsidRPr="00507336">
        <w:rPr>
          <w:rFonts w:ascii="Times New Roman" w:eastAsia="Times New Roman" w:hAnsi="Times New Roman" w:cs="Times New Roman"/>
          <w:sz w:val="24"/>
          <w:szCs w:val="24"/>
          <w:lang w:eastAsia="ru-RU"/>
        </w:rPr>
        <w:t xml:space="preserve"> Для складирования мусора и отходов строительного производства на </w:t>
      </w:r>
      <w:r w:rsidRPr="00507336">
        <w:rPr>
          <w:rFonts w:ascii="Times New Roman" w:eastAsia="Times New Roman" w:hAnsi="Times New Roman" w:cs="Times New Roman"/>
          <w:sz w:val="24"/>
          <w:szCs w:val="24"/>
          <w:lang w:eastAsia="ru-RU"/>
        </w:rPr>
        <w:lastRenderedPageBreak/>
        <w:t>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9.18.8.</w:t>
      </w:r>
      <w:r w:rsidRPr="00507336">
        <w:rPr>
          <w:rFonts w:ascii="Times New Roman" w:eastAsia="Times New Roman" w:hAnsi="Times New Roman" w:cs="Times New Roman"/>
          <w:sz w:val="24"/>
          <w:szCs w:val="24"/>
          <w:lang w:eastAsia="ru-RU"/>
        </w:rPr>
        <w:t xml:space="preserve"> Ответственность за содержание законсервированного объекта строительства (долгостроя) возлагается на заказчика-застройщика.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9.18.9.</w:t>
      </w:r>
      <w:r w:rsidRPr="00507336">
        <w:rPr>
          <w:rFonts w:ascii="Times New Roman" w:eastAsia="Times New Roman" w:hAnsi="Times New Roman" w:cs="Times New Roman"/>
          <w:sz w:val="24"/>
          <w:szCs w:val="24"/>
          <w:lang w:eastAsia="ru-RU"/>
        </w:rPr>
        <w:t xml:space="preserve"> Выезд со строительной площадки должен быть оборудован пунктами очистки (мойки) колес автотранспорта. При отсутствии пункта очистки заказчик или генподрядчик обязаны заключить договор со специализированным предприятием по содержанию дорог на обслуживание участка дороги, прилегающего к выезду со строительной площадки, в пределах одного квартала.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9.18.10.</w:t>
      </w:r>
      <w:r w:rsidRPr="00507336">
        <w:rPr>
          <w:rFonts w:ascii="Times New Roman" w:eastAsia="Times New Roman" w:hAnsi="Times New Roman" w:cs="Times New Roman"/>
          <w:sz w:val="24"/>
          <w:szCs w:val="24"/>
          <w:lang w:eastAsia="ru-RU"/>
        </w:rPr>
        <w:t xml:space="preserve"> Запрещены: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9.18.10.1.</w:t>
      </w:r>
      <w:r w:rsidRPr="00507336">
        <w:rPr>
          <w:rFonts w:ascii="Times New Roman" w:eastAsia="Times New Roman" w:hAnsi="Times New Roman" w:cs="Times New Roman"/>
          <w:sz w:val="24"/>
          <w:szCs w:val="24"/>
          <w:lang w:eastAsia="ru-RU"/>
        </w:rPr>
        <w:t xml:space="preserve"> размещение (складирование) строительных материалов, запасов топлива, оборудования, механизмов, сырья на местах прохождения открытых дренажных ливневых канав;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9.18.10.2.</w:t>
      </w:r>
      <w:r w:rsidRPr="00507336">
        <w:rPr>
          <w:rFonts w:ascii="Times New Roman" w:eastAsia="Times New Roman" w:hAnsi="Times New Roman" w:cs="Times New Roman"/>
          <w:sz w:val="24"/>
          <w:szCs w:val="24"/>
          <w:lang w:eastAsia="ru-RU"/>
        </w:rPr>
        <w:t xml:space="preserve"> производство всех земляных работ, связанных с разрытием грунта и (или) с нарушением благоустройства (первичного вида) территории без разрешения (ордера) на право производства земляных работ, оформленного в установленном порядке, с соблюдением указанных в нем сроков, а также невосстановление благоустройства территории после проведения земляных в установленные сроки.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9.18.11.</w:t>
      </w:r>
      <w:r w:rsidRPr="00507336">
        <w:rPr>
          <w:rFonts w:ascii="Times New Roman" w:eastAsia="Times New Roman" w:hAnsi="Times New Roman" w:cs="Times New Roman"/>
          <w:sz w:val="24"/>
          <w:szCs w:val="24"/>
          <w:lang w:eastAsia="ru-RU"/>
        </w:rPr>
        <w:t xml:space="preserve"> В случае аварий подземных коммуникаций владельцы сетей могут производить земляные работы без предварительного письменного согласования, но с обязательным уведомлением комитета жилищно-коммунального, дорожного хозяйства и градостроительства администрации Новогеоргиевского сельсовета. Если работы проводятся более суток, ордер оформляется в установленном порядке.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9.18.12.</w:t>
      </w:r>
      <w:r w:rsidRPr="00507336">
        <w:rPr>
          <w:rFonts w:ascii="Times New Roman" w:eastAsia="Times New Roman" w:hAnsi="Times New Roman" w:cs="Times New Roman"/>
          <w:sz w:val="24"/>
          <w:szCs w:val="24"/>
          <w:lang w:eastAsia="ru-RU"/>
        </w:rPr>
        <w:t xml:space="preserve"> Должностные и иные лица, ответственные за производство работ на дорогах, обязаны обеспечивать безопасность движения в местах производства работ. Они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 желтыми сигнальными огнями.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9.18.13.</w:t>
      </w:r>
      <w:r w:rsidRPr="00507336">
        <w:rPr>
          <w:rFonts w:ascii="Times New Roman" w:eastAsia="Times New Roman" w:hAnsi="Times New Roman" w:cs="Times New Roman"/>
          <w:sz w:val="24"/>
          <w:szCs w:val="24"/>
          <w:lang w:eastAsia="ru-RU"/>
        </w:rPr>
        <w:t xml:space="preserve"> Дорожные знаки и ограждения разрешается убирать только после завершения работ, восстановления дорожного покрытия, удаления с покрытия мусора, материалов, дорожных машин, механизмов, оборудования и инструментов.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9.18.14.</w:t>
      </w:r>
      <w:r w:rsidRPr="00507336">
        <w:rPr>
          <w:rFonts w:ascii="Times New Roman" w:eastAsia="Times New Roman" w:hAnsi="Times New Roman" w:cs="Times New Roman"/>
          <w:sz w:val="24"/>
          <w:szCs w:val="24"/>
          <w:lang w:eastAsia="ru-RU"/>
        </w:rPr>
        <w:t xml:space="preserve"> При разрушении покрытий дорог и тротуаров необходимо обеспечить безопасность пешеходов и транспорта.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9.18.15.</w:t>
      </w:r>
      <w:r w:rsidRPr="00507336">
        <w:rPr>
          <w:rFonts w:ascii="Times New Roman" w:eastAsia="Times New Roman" w:hAnsi="Times New Roman" w:cs="Times New Roman"/>
          <w:sz w:val="24"/>
          <w:szCs w:val="24"/>
          <w:lang w:eastAsia="ru-RU"/>
        </w:rPr>
        <w:t xml:space="preserve"> Во избежание повреждений смежных подземных сооружений ответственный за производство работ обязан до начала работ вызвать на место работы представителей организаций, поставивших условия при согласовании проекта.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w:t>
      </w:r>
      <w:r w:rsidRPr="00507336">
        <w:rPr>
          <w:rFonts w:ascii="Times New Roman" w:eastAsia="Times New Roman" w:hAnsi="Times New Roman" w:cs="Times New Roman"/>
          <w:sz w:val="24"/>
          <w:szCs w:val="24"/>
          <w:lang w:eastAsia="ru-RU"/>
        </w:rPr>
        <w:t xml:space="preserve"> При производстве работ запрещаются: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9.18.17.1.</w:t>
      </w:r>
      <w:r w:rsidRPr="00507336">
        <w:rPr>
          <w:rFonts w:ascii="Times New Roman" w:eastAsia="Times New Roman" w:hAnsi="Times New Roman" w:cs="Times New Roman"/>
          <w:sz w:val="24"/>
          <w:szCs w:val="24"/>
          <w:lang w:eastAsia="ru-RU"/>
        </w:rPr>
        <w:t xml:space="preserve"> повреждение существующих подземных сооружений, зеленых насаждений, элементов городского благоустройства, не указанных в ордере;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w:t>
      </w:r>
      <w:r w:rsidRPr="00507336">
        <w:rPr>
          <w:rFonts w:ascii="Times New Roman" w:eastAsia="Times New Roman" w:hAnsi="Times New Roman" w:cs="Times New Roman"/>
          <w:sz w:val="24"/>
          <w:szCs w:val="24"/>
          <w:lang w:eastAsia="ru-RU"/>
        </w:rPr>
        <w:t>2. излишнее нарушение дорожных покрытий и ведение работ способами, не указанными при согласовании проекта и в разрешении;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9.18.17.3.</w:t>
      </w:r>
      <w:r w:rsidRPr="00507336">
        <w:rPr>
          <w:rFonts w:ascii="Times New Roman" w:eastAsia="Times New Roman" w:hAnsi="Times New Roman" w:cs="Times New Roman"/>
          <w:sz w:val="24"/>
          <w:szCs w:val="24"/>
          <w:lang w:eastAsia="ru-RU"/>
        </w:rPr>
        <w:t xml:space="preserve"> производить откачку воды из колодцев, траншей, котлованов непосредственно на проезжую часть;</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9.18.17.4.</w:t>
      </w:r>
      <w:r w:rsidRPr="00507336">
        <w:rPr>
          <w:rFonts w:ascii="Times New Roman" w:eastAsia="Times New Roman" w:hAnsi="Times New Roman" w:cs="Times New Roman"/>
          <w:sz w:val="24"/>
          <w:szCs w:val="24"/>
          <w:lang w:eastAsia="ru-RU"/>
        </w:rPr>
        <w:t xml:space="preserve"> оставлять на проезжей части, тротуарах, газонах землю, строительный мусор;</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9.18.17.5.</w:t>
      </w:r>
      <w:r w:rsidRPr="00507336">
        <w:rPr>
          <w:rFonts w:ascii="Times New Roman" w:eastAsia="Times New Roman" w:hAnsi="Times New Roman" w:cs="Times New Roman"/>
          <w:sz w:val="24"/>
          <w:szCs w:val="24"/>
          <w:lang w:eastAsia="ru-RU"/>
        </w:rPr>
        <w:t xml:space="preserve"> оставлять невосстановленные дорожные покрытия и элементы благоустройства;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9.18.17.6.</w:t>
      </w:r>
      <w:r w:rsidRPr="00507336">
        <w:rPr>
          <w:rFonts w:ascii="Times New Roman" w:eastAsia="Times New Roman" w:hAnsi="Times New Roman" w:cs="Times New Roman"/>
          <w:sz w:val="24"/>
          <w:szCs w:val="24"/>
          <w:lang w:eastAsia="ru-RU"/>
        </w:rPr>
        <w:t xml:space="preserve"> загромождать проходы и въезды во дворы, нарушать нормальный проезд автотранспорта и проход пешеходов;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9.18.17.7.</w:t>
      </w:r>
      <w:r w:rsidRPr="00507336">
        <w:rPr>
          <w:rFonts w:ascii="Times New Roman" w:eastAsia="Times New Roman" w:hAnsi="Times New Roman" w:cs="Times New Roman"/>
          <w:sz w:val="24"/>
          <w:szCs w:val="24"/>
          <w:lang w:eastAsia="ru-RU"/>
        </w:rPr>
        <w:t xml:space="preserve"> смешивать с землей из траншей материалы от разборки дорожных покрытий или вывозить их вместе с грунтом;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9.18.17.8.</w:t>
      </w:r>
      <w:r w:rsidRPr="00507336">
        <w:rPr>
          <w:rFonts w:ascii="Times New Roman" w:eastAsia="Times New Roman" w:hAnsi="Times New Roman" w:cs="Times New Roman"/>
          <w:sz w:val="24"/>
          <w:szCs w:val="24"/>
          <w:lang w:eastAsia="ru-RU"/>
        </w:rPr>
        <w:t xml:space="preserve"> засыпать землей и строительными материалами деревья, кустарники и газоны, крышки колодцев подземных сетей, водосточные решетки, лотки и кюветы, перепускные трубы и дренажи, геодезические знаки, проезжую часть дорог и тротуаров.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9.18.18.</w:t>
      </w:r>
      <w:r w:rsidRPr="00507336">
        <w:rPr>
          <w:rFonts w:ascii="Times New Roman" w:eastAsia="Times New Roman" w:hAnsi="Times New Roman" w:cs="Times New Roman"/>
          <w:sz w:val="24"/>
          <w:szCs w:val="24"/>
          <w:lang w:eastAsia="ru-RU"/>
        </w:rPr>
        <w:t xml:space="preserve"> Засыпка траншей и котлованов должна производиться строительной </w:t>
      </w:r>
      <w:r w:rsidRPr="00507336">
        <w:rPr>
          <w:rFonts w:ascii="Times New Roman" w:eastAsia="Times New Roman" w:hAnsi="Times New Roman" w:cs="Times New Roman"/>
          <w:sz w:val="24"/>
          <w:szCs w:val="24"/>
          <w:lang w:eastAsia="ru-RU"/>
        </w:rPr>
        <w:lastRenderedPageBreak/>
        <w:t>организацией после выполнения исполнительной топографической съемки с приглашением представителей владельцев подземных коммуникаций. Засыпка траншей до выполнения топографической съемки не допускается.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9.18.19.</w:t>
      </w:r>
      <w:r w:rsidRPr="00507336">
        <w:rPr>
          <w:rFonts w:ascii="Times New Roman" w:eastAsia="Times New Roman" w:hAnsi="Times New Roman" w:cs="Times New Roman"/>
          <w:sz w:val="24"/>
          <w:szCs w:val="24"/>
          <w:lang w:eastAsia="ru-RU"/>
        </w:rPr>
        <w:t xml:space="preserve"> Засыпка траншей и котлованов под проезжую часть улиц и тротуаров во избежание просадок должна производиться в соответствии с существующими строительными нормами и правилами щебнем, песком, песчаным грунтом слоями и толщиной не более 25 см с тщательным уплотнением каждого слоя, промывкой водой способами, обеспечивающими надлежащее уплотнение грунта. При засыпке траншей некондиционным грунтом (содержащим материалы разбора дорожного покрытия) без необходимого уплотнения контролирующие органы имеют право приостановить работы.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9.18.20.</w:t>
      </w:r>
      <w:r w:rsidRPr="00507336">
        <w:rPr>
          <w:rFonts w:ascii="Times New Roman" w:eastAsia="Times New Roman" w:hAnsi="Times New Roman" w:cs="Times New Roman"/>
          <w:sz w:val="24"/>
          <w:szCs w:val="24"/>
          <w:lang w:eastAsia="ru-RU"/>
        </w:rPr>
        <w:t xml:space="preserve"> Восстановление покрытий дорог, тротуаров и зон зеленых насаждений непосредственно после проведения работ осуществляют специализированные предприятия по договору с организацией, производящей дорожные, земляные работы, или с заказчиком за счет средств заказчика.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9.18.21</w:t>
      </w:r>
      <w:r w:rsidRPr="00507336">
        <w:rPr>
          <w:rFonts w:ascii="Times New Roman" w:eastAsia="Times New Roman" w:hAnsi="Times New Roman" w:cs="Times New Roman"/>
          <w:sz w:val="24"/>
          <w:szCs w:val="24"/>
          <w:lang w:eastAsia="ru-RU"/>
        </w:rPr>
        <w:t>. Организации, выполняющие работы по восстановлению дорожных покрытий, обязаны вести контроль за качеством засыпки траншей и уплотненности грунта, уборкой материалов и излишков грунта.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9.18.22.</w:t>
      </w:r>
      <w:r w:rsidRPr="00507336">
        <w:rPr>
          <w:rFonts w:ascii="Times New Roman" w:eastAsia="Times New Roman" w:hAnsi="Times New Roman" w:cs="Times New Roman"/>
          <w:sz w:val="24"/>
          <w:szCs w:val="24"/>
          <w:lang w:eastAsia="ru-RU"/>
        </w:rPr>
        <w:t xml:space="preserve"> Предприятия и организации несут ответственность в течение года после окончания работ за восстановление места прокладки сетей, ремонт мест производства работ, обеспечение условий безопасности движения транспорта и пешеходов.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9.18.23.</w:t>
      </w:r>
      <w:r w:rsidRPr="00507336">
        <w:rPr>
          <w:rFonts w:ascii="Times New Roman" w:eastAsia="Times New Roman" w:hAnsi="Times New Roman" w:cs="Times New Roman"/>
          <w:sz w:val="24"/>
          <w:szCs w:val="24"/>
          <w:lang w:eastAsia="ru-RU"/>
        </w:rPr>
        <w:t xml:space="preserve"> Ответственность за организацию, некачественное и несвоевременное выполнение земляных работ несет подрядчик, выполняющий данные работы.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9.18.24</w:t>
      </w:r>
      <w:r w:rsidRPr="00507336">
        <w:rPr>
          <w:rFonts w:ascii="Times New Roman" w:eastAsia="Times New Roman" w:hAnsi="Times New Roman" w:cs="Times New Roman"/>
          <w:sz w:val="24"/>
          <w:szCs w:val="24"/>
          <w:lang w:eastAsia="ru-RU"/>
        </w:rPr>
        <w:t>. Ответственность за восстановление дорожных покрытий, зеленых насаждений, газонов и других элементов благоустройства несет руководитель организации, заинтересованной в производстве земляных работ (заказчик).</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9.18.25.</w:t>
      </w:r>
      <w:r w:rsidRPr="00507336">
        <w:rPr>
          <w:rFonts w:ascii="Times New Roman" w:eastAsia="Times New Roman" w:hAnsi="Times New Roman" w:cs="Times New Roman"/>
          <w:sz w:val="24"/>
          <w:szCs w:val="24"/>
          <w:lang w:eastAsia="ru-RU"/>
        </w:rPr>
        <w:t xml:space="preserve"> Работы, проводимые без разрешения и обнаруженные представителями органов надзора и контроля, должны быть немедленно прекращены с привлечением виновных лиц к ответственности в установленном порядке.</w:t>
      </w: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9.20. Особые требования к доступности городской среды</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9.20.1.</w:t>
      </w:r>
      <w:r w:rsidRPr="00507336">
        <w:rPr>
          <w:rFonts w:ascii="Times New Roman" w:eastAsia="Times New Roman" w:hAnsi="Times New Roman" w:cs="Times New Roman"/>
          <w:sz w:val="24"/>
          <w:szCs w:val="24"/>
          <w:lang w:eastAsia="ru-RU"/>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маломобильных групп населения оснащение этих объектов элементами и техническими средствами, способствующими передвижению престарелых и инвалидов, маломобильных групп населения.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9.20.2.</w:t>
      </w:r>
      <w:r w:rsidRPr="00507336">
        <w:rPr>
          <w:rFonts w:ascii="Times New Roman" w:eastAsia="Times New Roman" w:hAnsi="Times New Roman" w:cs="Times New Roman"/>
          <w:sz w:val="24"/>
          <w:szCs w:val="24"/>
          <w:lang w:eastAsia="ru-RU"/>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07336" w:rsidRPr="00507336" w:rsidRDefault="00507336" w:rsidP="00507336">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9.21. Праздничное оформление территории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9.21.1.</w:t>
      </w:r>
      <w:r w:rsidRPr="00507336">
        <w:rPr>
          <w:rFonts w:ascii="Times New Roman" w:eastAsia="Times New Roman" w:hAnsi="Times New Roman" w:cs="Times New Roman"/>
          <w:sz w:val="24"/>
          <w:szCs w:val="24"/>
          <w:lang w:eastAsia="ru-RU"/>
        </w:rPr>
        <w:t xml:space="preserve"> Праздничное оформление территории с.Берея выполнять по решению администрации Новогеоргиевского сельсовета на период проведения государственных и сельских праздников, мероприятий, связанных со знаменательными событиями.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Оформление зданий, сооружений осуществлять их владельцами в рамках концепции праздничного оформления территории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9.21.2.</w:t>
      </w:r>
      <w:r w:rsidRPr="00507336">
        <w:rPr>
          <w:rFonts w:ascii="Times New Roman" w:eastAsia="Times New Roman" w:hAnsi="Times New Roman" w:cs="Times New Roman"/>
          <w:sz w:val="24"/>
          <w:szCs w:val="24"/>
          <w:lang w:eastAsia="ru-RU"/>
        </w:rPr>
        <w:t xml:space="preserve"> Работы, связанные с проведением общепоселковых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Новогеоргиевского сельсовета в пределах средств, предусмотренных на эти цели в бюджете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9.21.3.</w:t>
      </w:r>
      <w:r w:rsidRPr="00507336">
        <w:rPr>
          <w:rFonts w:ascii="Times New Roman" w:eastAsia="Times New Roman" w:hAnsi="Times New Roman" w:cs="Times New Roman"/>
          <w:sz w:val="24"/>
          <w:szCs w:val="24"/>
          <w:lang w:eastAsia="ru-RU"/>
        </w:rPr>
        <w:t xml:space="preserve">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9.21.4.</w:t>
      </w:r>
      <w:r w:rsidRPr="00507336">
        <w:rPr>
          <w:rFonts w:ascii="Times New Roman" w:eastAsia="Times New Roman" w:hAnsi="Times New Roman" w:cs="Times New Roman"/>
          <w:sz w:val="24"/>
          <w:szCs w:val="24"/>
          <w:lang w:eastAsia="ru-RU"/>
        </w:rPr>
        <w:t xml:space="preserve"> Концепцию праздничного оформления определять программой мероприятий и схемой размещения объектов и элементов праздничного оформления, утвержденных администрацией Новогеоргиевского сельсовета.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9.21.5.</w:t>
      </w:r>
      <w:r w:rsidRPr="00507336">
        <w:rPr>
          <w:rFonts w:ascii="Times New Roman" w:eastAsia="Times New Roman" w:hAnsi="Times New Roman" w:cs="Times New Roman"/>
          <w:sz w:val="24"/>
          <w:szCs w:val="24"/>
          <w:lang w:eastAsia="ru-RU"/>
        </w:rPr>
        <w:t xml:space="preserve"> При изготовлении и установке элементов праздничного оформления не снимать, повреждать и ухудшать видимость технических средств регулирования дорожного движения.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lastRenderedPageBreak/>
        <w:t>Раздел 10. ПОРЯДОК И МЕХАНИЗМЫ ОБЩЕСТВЕННОГО УЧАСТИЯ В ПРОЦЕССЕ БЛАГОУСТРОЙСТВА</w:t>
      </w:r>
    </w:p>
    <w:p w:rsidR="00507336" w:rsidRPr="00507336" w:rsidRDefault="00507336" w:rsidP="0050733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10.1.</w:t>
      </w:r>
      <w:r w:rsidRPr="00507336">
        <w:rPr>
          <w:rFonts w:ascii="Times New Roman" w:eastAsia="Times New Roman" w:hAnsi="Times New Roman" w:cs="Times New Roman"/>
          <w:sz w:val="24"/>
          <w:szCs w:val="24"/>
          <w:lang w:eastAsia="ru-RU"/>
        </w:rPr>
        <w:t xml:space="preserve"> В целях обеспечения вовлеченности в процесс принятия решений, реализации проектов и учета мнений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мнений жителей соответствующих территорий и иных заинтересованных лиц.</w:t>
      </w:r>
    </w:p>
    <w:p w:rsidR="00507336" w:rsidRPr="00507336" w:rsidRDefault="00507336" w:rsidP="00507336">
      <w:pPr>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10.2.</w:t>
      </w:r>
      <w:r w:rsidRPr="00507336">
        <w:rPr>
          <w:rFonts w:ascii="Times New Roman" w:eastAsia="Times New Roman" w:hAnsi="Times New Roman" w:cs="Times New Roman"/>
          <w:sz w:val="24"/>
          <w:szCs w:val="24"/>
          <w:lang w:eastAsia="ru-RU"/>
        </w:rPr>
        <w:t xml:space="preserve">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муниципального образования Новогеоргиевский сельсовет </w:t>
      </w:r>
      <w:r w:rsidRPr="00507336">
        <w:rPr>
          <w:rFonts w:ascii="Times New Roman" w:eastAsia="Times New Roman" w:hAnsi="Times New Roman" w:cs="Times New Roman"/>
          <w:b/>
          <w:sz w:val="24"/>
          <w:szCs w:val="24"/>
          <w:lang w:eastAsia="ru-RU"/>
        </w:rPr>
        <w:t>http://</w:t>
      </w:r>
      <w:r w:rsidRPr="00507336">
        <w:rPr>
          <w:rFonts w:ascii="Times New Roman" w:eastAsia="Times New Roman" w:hAnsi="Times New Roman" w:cs="Times New Roman"/>
          <w:b/>
          <w:color w:val="000000"/>
          <w:sz w:val="24"/>
          <w:szCs w:val="24"/>
          <w:lang w:val="en-US" w:eastAsia="ru-RU"/>
        </w:rPr>
        <w:t>www</w:t>
      </w:r>
      <w:r w:rsidRPr="00507336">
        <w:rPr>
          <w:rFonts w:ascii="Times New Roman" w:eastAsia="Times New Roman" w:hAnsi="Times New Roman" w:cs="Times New Roman"/>
          <w:b/>
          <w:color w:val="000000"/>
          <w:sz w:val="24"/>
          <w:szCs w:val="24"/>
          <w:lang w:eastAsia="ru-RU"/>
        </w:rPr>
        <w:t>.</w:t>
      </w:r>
      <w:r w:rsidRPr="00507336">
        <w:rPr>
          <w:rFonts w:ascii="Times New Roman" w:eastAsia="Times New Roman" w:hAnsi="Times New Roman" w:cs="Times New Roman"/>
          <w:b/>
          <w:color w:val="000000"/>
          <w:sz w:val="24"/>
          <w:szCs w:val="24"/>
          <w:lang w:val="en-US" w:eastAsia="ru-RU"/>
        </w:rPr>
        <w:t>bereya</w:t>
      </w:r>
      <w:r w:rsidRPr="00507336">
        <w:rPr>
          <w:rFonts w:ascii="Times New Roman" w:eastAsia="Times New Roman" w:hAnsi="Times New Roman" w:cs="Times New Roman"/>
          <w:b/>
          <w:color w:val="000000"/>
          <w:sz w:val="24"/>
          <w:szCs w:val="24"/>
          <w:lang w:eastAsia="ru-RU"/>
        </w:rPr>
        <w:t>.</w:t>
      </w:r>
      <w:r w:rsidRPr="00507336">
        <w:rPr>
          <w:rFonts w:ascii="Times New Roman" w:eastAsia="Times New Roman" w:hAnsi="Times New Roman" w:cs="Times New Roman"/>
          <w:b/>
          <w:color w:val="000000"/>
          <w:sz w:val="24"/>
          <w:szCs w:val="24"/>
          <w:lang w:val="en-US" w:eastAsia="ru-RU"/>
        </w:rPr>
        <w:t>shimraion</w:t>
      </w:r>
      <w:r w:rsidRPr="00507336">
        <w:rPr>
          <w:rFonts w:ascii="Times New Roman" w:eastAsia="Times New Roman" w:hAnsi="Times New Roman" w:cs="Times New Roman"/>
          <w:b/>
          <w:color w:val="000000"/>
          <w:sz w:val="24"/>
          <w:szCs w:val="24"/>
          <w:lang w:eastAsia="ru-RU"/>
        </w:rPr>
        <w:t>.</w:t>
      </w:r>
      <w:r w:rsidRPr="00507336">
        <w:rPr>
          <w:rFonts w:ascii="Times New Roman" w:eastAsia="Times New Roman" w:hAnsi="Times New Roman" w:cs="Times New Roman"/>
          <w:b/>
          <w:color w:val="000000"/>
          <w:sz w:val="24"/>
          <w:szCs w:val="24"/>
          <w:lang w:val="en-US" w:eastAsia="ru-RU"/>
        </w:rPr>
        <w:t>ru</w:t>
      </w:r>
      <w:r w:rsidRPr="00507336">
        <w:rPr>
          <w:rFonts w:ascii="Times New Roman" w:eastAsia="Times New Roman" w:hAnsi="Times New Roman" w:cs="Times New Roman"/>
          <w:sz w:val="24"/>
          <w:szCs w:val="24"/>
          <w:lang w:eastAsia="ru-RU"/>
        </w:rPr>
        <w:t xml:space="preserve"> (далее - сеть Интернет).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10.3.</w:t>
      </w:r>
      <w:r w:rsidRPr="00507336">
        <w:rPr>
          <w:rFonts w:ascii="Times New Roman" w:eastAsia="Times New Roman" w:hAnsi="Times New Roman" w:cs="Times New Roman"/>
          <w:sz w:val="24"/>
          <w:szCs w:val="24"/>
          <w:lang w:eastAsia="ru-RU"/>
        </w:rPr>
        <w:t xml:space="preserve">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10.4.</w:t>
      </w:r>
      <w:r w:rsidRPr="00507336">
        <w:rPr>
          <w:rFonts w:ascii="Times New Roman" w:eastAsia="Times New Roman" w:hAnsi="Times New Roman" w:cs="Times New Roman"/>
          <w:sz w:val="24"/>
          <w:szCs w:val="24"/>
          <w:lang w:eastAsia="ru-RU"/>
        </w:rPr>
        <w:t xml:space="preserve"> Общественное участие в процессе благоустройства территории реализуется в следующих формах: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 определение основных видов активностей;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 консультации по предполагаемым типам озеленения;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е) консультации по предполагаемым типам освещения и осветительного оборудования;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10.5.</w:t>
      </w:r>
      <w:r w:rsidRPr="00507336">
        <w:rPr>
          <w:rFonts w:ascii="Times New Roman" w:eastAsia="Times New Roman" w:hAnsi="Times New Roman" w:cs="Times New Roman"/>
          <w:sz w:val="24"/>
          <w:szCs w:val="24"/>
          <w:lang w:eastAsia="ru-RU"/>
        </w:rPr>
        <w:t xml:space="preserve"> При реализации проектов осуществляется информирование общественности о планирующихся изменениях и возможности участия в этом процессе.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Информирование осуществляется путем:</w:t>
      </w:r>
    </w:p>
    <w:p w:rsidR="00507336" w:rsidRPr="00507336" w:rsidRDefault="00507336" w:rsidP="00507336">
      <w:pPr>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а) использования информационного Интернет-ресурса официального сайта муниципального образования Новогеоргиевский сельсовет </w:t>
      </w:r>
      <w:r w:rsidRPr="00507336">
        <w:rPr>
          <w:rFonts w:ascii="Times New Roman" w:eastAsia="Times New Roman" w:hAnsi="Times New Roman" w:cs="Times New Roman"/>
          <w:b/>
          <w:sz w:val="24"/>
          <w:szCs w:val="24"/>
          <w:lang w:eastAsia="ru-RU"/>
        </w:rPr>
        <w:t>http://</w:t>
      </w:r>
      <w:r w:rsidRPr="00507336">
        <w:rPr>
          <w:rFonts w:ascii="Times New Roman" w:eastAsia="Times New Roman" w:hAnsi="Times New Roman" w:cs="Times New Roman"/>
          <w:b/>
          <w:color w:val="000000"/>
          <w:sz w:val="24"/>
          <w:szCs w:val="24"/>
          <w:lang w:val="en-US" w:eastAsia="ru-RU"/>
        </w:rPr>
        <w:t>www</w:t>
      </w:r>
      <w:r w:rsidRPr="00507336">
        <w:rPr>
          <w:rFonts w:ascii="Times New Roman" w:eastAsia="Times New Roman" w:hAnsi="Times New Roman" w:cs="Times New Roman"/>
          <w:b/>
          <w:color w:val="000000"/>
          <w:sz w:val="24"/>
          <w:szCs w:val="24"/>
          <w:lang w:eastAsia="ru-RU"/>
        </w:rPr>
        <w:t>.</w:t>
      </w:r>
      <w:r w:rsidRPr="00507336">
        <w:rPr>
          <w:rFonts w:ascii="Times New Roman" w:eastAsia="Times New Roman" w:hAnsi="Times New Roman" w:cs="Times New Roman"/>
          <w:b/>
          <w:color w:val="000000"/>
          <w:sz w:val="24"/>
          <w:szCs w:val="24"/>
          <w:lang w:val="en-US" w:eastAsia="ru-RU"/>
        </w:rPr>
        <w:t>bereya</w:t>
      </w:r>
      <w:r w:rsidRPr="00507336">
        <w:rPr>
          <w:rFonts w:ascii="Times New Roman" w:eastAsia="Times New Roman" w:hAnsi="Times New Roman" w:cs="Times New Roman"/>
          <w:b/>
          <w:color w:val="000000"/>
          <w:sz w:val="24"/>
          <w:szCs w:val="24"/>
          <w:lang w:eastAsia="ru-RU"/>
        </w:rPr>
        <w:t>.</w:t>
      </w:r>
      <w:r w:rsidRPr="00507336">
        <w:rPr>
          <w:rFonts w:ascii="Times New Roman" w:eastAsia="Times New Roman" w:hAnsi="Times New Roman" w:cs="Times New Roman"/>
          <w:b/>
          <w:color w:val="000000"/>
          <w:sz w:val="24"/>
          <w:szCs w:val="24"/>
          <w:lang w:val="en-US" w:eastAsia="ru-RU"/>
        </w:rPr>
        <w:t>shimraion</w:t>
      </w:r>
      <w:r w:rsidRPr="00507336">
        <w:rPr>
          <w:rFonts w:ascii="Times New Roman" w:eastAsia="Times New Roman" w:hAnsi="Times New Roman" w:cs="Times New Roman"/>
          <w:b/>
          <w:color w:val="000000"/>
          <w:sz w:val="24"/>
          <w:szCs w:val="24"/>
          <w:lang w:eastAsia="ru-RU"/>
        </w:rPr>
        <w:t>.</w:t>
      </w:r>
      <w:r w:rsidRPr="00507336">
        <w:rPr>
          <w:rFonts w:ascii="Times New Roman" w:eastAsia="Times New Roman" w:hAnsi="Times New Roman" w:cs="Times New Roman"/>
          <w:b/>
          <w:color w:val="000000"/>
          <w:sz w:val="24"/>
          <w:szCs w:val="24"/>
          <w:lang w:val="en-US" w:eastAsia="ru-RU"/>
        </w:rPr>
        <w:t>ru</w:t>
      </w:r>
    </w:p>
    <w:p w:rsidR="00507336" w:rsidRPr="00507336" w:rsidRDefault="00507336" w:rsidP="005073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целях сбора информации, обеспечения онлайн-участия и регулярном информирования о ходе проекта с публикацией фото, видео и текстовых отчетов по итогам проведения общественных обсуждений;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 трансляции и (или) опубликования информации средствами массовой информации;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w:t>
      </w:r>
      <w:r w:rsidRPr="00507336">
        <w:rPr>
          <w:rFonts w:ascii="Times New Roman" w:eastAsia="Times New Roman" w:hAnsi="Times New Roman" w:cs="Times New Roman"/>
          <w:sz w:val="24"/>
          <w:szCs w:val="24"/>
          <w:lang w:eastAsia="ru-RU"/>
        </w:rPr>
        <w:lastRenderedPageBreak/>
        <w:t>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 индивидуальных приглашений участников встречи лично, по электронной почте или по телефону;</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10.6.</w:t>
      </w:r>
      <w:r w:rsidRPr="00507336">
        <w:rPr>
          <w:rFonts w:ascii="Times New Roman" w:eastAsia="Times New Roman" w:hAnsi="Times New Roman" w:cs="Times New Roman"/>
          <w:sz w:val="24"/>
          <w:szCs w:val="24"/>
          <w:lang w:eastAsia="ru-RU"/>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sidRPr="00507336">
          <w:rPr>
            <w:rFonts w:ascii="Times New Roman" w:eastAsia="Times New Roman" w:hAnsi="Times New Roman" w:cs="Times New Roman"/>
            <w:sz w:val="24"/>
            <w:szCs w:val="24"/>
            <w:lang w:eastAsia="ru-RU"/>
          </w:rPr>
          <w:t>законом</w:t>
        </w:r>
      </w:hyperlink>
      <w:r w:rsidRPr="00507336">
        <w:rPr>
          <w:rFonts w:ascii="Times New Roman" w:eastAsia="Times New Roman" w:hAnsi="Times New Roman" w:cs="Times New Roman"/>
          <w:sz w:val="24"/>
          <w:szCs w:val="24"/>
          <w:lang w:eastAsia="ru-RU"/>
        </w:rPr>
        <w:t xml:space="preserve"> от 21 июля 2014 г. N 212-ФЗ "Об основах общественного контроля в Российской Федерации".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10.7.</w:t>
      </w:r>
      <w:r w:rsidRPr="00507336">
        <w:rPr>
          <w:rFonts w:ascii="Times New Roman" w:eastAsia="Times New Roman" w:hAnsi="Times New Roman" w:cs="Times New Roman"/>
          <w:sz w:val="24"/>
          <w:szCs w:val="24"/>
          <w:lang w:eastAsia="ru-RU"/>
        </w:rPr>
        <w:t xml:space="preserve">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 xml:space="preserve">10.8. </w:t>
      </w:r>
      <w:r w:rsidRPr="00507336">
        <w:rPr>
          <w:rFonts w:ascii="Times New Roman" w:eastAsia="Times New Roman" w:hAnsi="Times New Roman" w:cs="Times New Roman"/>
          <w:sz w:val="24"/>
          <w:szCs w:val="24"/>
          <w:lang w:eastAsia="ru-RU"/>
        </w:rPr>
        <w:t>В целях проведения общественных обсуждений используются известные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10.9.</w:t>
      </w:r>
      <w:r w:rsidRPr="00507336">
        <w:rPr>
          <w:rFonts w:ascii="Times New Roman" w:eastAsia="Times New Roman" w:hAnsi="Times New Roman" w:cs="Times New Roman"/>
          <w:sz w:val="24"/>
          <w:szCs w:val="24"/>
          <w:lang w:eastAsia="ru-RU"/>
        </w:rPr>
        <w:t xml:space="preserve"> Общественный контроль является одним из механизмов общественного участия.</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Раздел 11. КОНТРОЛЬ ЗА СОБЛЮДЕНИЕМ НОРМ И ПРАВИЛ БЛАГОУСТРОЙСТВА</w:t>
      </w:r>
    </w:p>
    <w:p w:rsidR="00507336" w:rsidRPr="00507336" w:rsidRDefault="00507336" w:rsidP="00507336">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11.1.</w:t>
      </w:r>
      <w:r w:rsidRPr="00507336">
        <w:rPr>
          <w:rFonts w:ascii="Times New Roman" w:eastAsia="Times New Roman" w:hAnsi="Times New Roman" w:cs="Times New Roman"/>
          <w:sz w:val="24"/>
          <w:szCs w:val="24"/>
          <w:lang w:eastAsia="ru-RU"/>
        </w:rPr>
        <w:t xml:space="preserve"> Контроль за соблюдением настоящих Правил осуществляется органами администрации муниципального образования Новогеоргиевский сельсовет в соответствии с Административным регламентом осуществления муниципального контроля в сфере благоустройства.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11.2.</w:t>
      </w:r>
      <w:r w:rsidRPr="00507336">
        <w:rPr>
          <w:rFonts w:ascii="Times New Roman" w:eastAsia="Times New Roman" w:hAnsi="Times New Roman" w:cs="Times New Roman"/>
          <w:sz w:val="24"/>
          <w:szCs w:val="24"/>
          <w:lang w:eastAsia="ru-RU"/>
        </w:rPr>
        <w:t xml:space="preserve"> Полномочия по осуществлению муниципального контроля в сфере благоустройства осуществляются в соответствии с Федеральным </w:t>
      </w:r>
      <w:hyperlink r:id="rId16" w:history="1">
        <w:r w:rsidRPr="00507336">
          <w:rPr>
            <w:rFonts w:ascii="Times New Roman" w:eastAsia="Times New Roman" w:hAnsi="Times New Roman" w:cs="Times New Roman"/>
            <w:sz w:val="24"/>
            <w:szCs w:val="24"/>
            <w:lang w:eastAsia="ru-RU"/>
          </w:rPr>
          <w:t>законом</w:t>
        </w:r>
      </w:hyperlink>
      <w:r w:rsidRPr="00507336">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Амурской области, муниципальными нормативными правовыми актами.</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lastRenderedPageBreak/>
        <w:t>11.3</w:t>
      </w:r>
      <w:r w:rsidRPr="00507336">
        <w:rPr>
          <w:rFonts w:ascii="Times New Roman" w:eastAsia="Times New Roman" w:hAnsi="Times New Roman" w:cs="Times New Roman"/>
          <w:sz w:val="24"/>
          <w:szCs w:val="24"/>
          <w:lang w:eastAsia="ru-RU"/>
        </w:rPr>
        <w:t>. Физические и юридические лица обязаны соблюдать чистоту и порядок на территории муниципального образования город Шимановск.</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11.4.</w:t>
      </w:r>
      <w:r w:rsidRPr="00507336">
        <w:rPr>
          <w:rFonts w:ascii="Times New Roman" w:eastAsia="Times New Roman" w:hAnsi="Times New Roman" w:cs="Times New Roman"/>
          <w:sz w:val="24"/>
          <w:szCs w:val="24"/>
          <w:lang w:eastAsia="ru-RU"/>
        </w:rPr>
        <w:t xml:space="preserve"> В случае выявления фактов нарушений настоящих Правил благоустройства уполномоченные должностные лица вправе:</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благоустройства, и о возмещении ущерба.</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11.5.</w:t>
      </w:r>
      <w:r w:rsidRPr="00507336">
        <w:rPr>
          <w:rFonts w:ascii="Times New Roman" w:eastAsia="Times New Roman" w:hAnsi="Times New Roman" w:cs="Times New Roman"/>
          <w:sz w:val="24"/>
          <w:szCs w:val="24"/>
          <w:lang w:eastAsia="ru-RU"/>
        </w:rPr>
        <w:t xml:space="preserve"> Лица, допустившие нарушение настоящих Правил благоустройства, несут ответственность в соответствии с действующим законодательством.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07336" w:rsidRPr="00507336" w:rsidRDefault="00507336" w:rsidP="0050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b/>
          <w:sz w:val="24"/>
          <w:szCs w:val="24"/>
          <w:lang w:eastAsia="ru-RU"/>
        </w:rPr>
        <w:t>11.6.</w:t>
      </w:r>
      <w:r w:rsidRPr="00507336">
        <w:rPr>
          <w:rFonts w:ascii="Times New Roman" w:eastAsia="Times New Roman" w:hAnsi="Times New Roman" w:cs="Times New Roman"/>
          <w:sz w:val="24"/>
          <w:szCs w:val="24"/>
          <w:lang w:eastAsia="ru-RU"/>
        </w:rPr>
        <w:t xml:space="preserve"> Привлечение граждан и должностных лиц к ответственности за нарушение настоящих Правил благоустройства осуществляется в соответствии с </w:t>
      </w:r>
      <w:hyperlink r:id="rId17" w:history="1">
        <w:r w:rsidRPr="00507336">
          <w:rPr>
            <w:rFonts w:ascii="Times New Roman" w:eastAsia="Times New Roman" w:hAnsi="Times New Roman" w:cs="Times New Roman"/>
            <w:sz w:val="24"/>
            <w:szCs w:val="24"/>
            <w:lang w:eastAsia="ru-RU"/>
          </w:rPr>
          <w:t>Кодексом</w:t>
        </w:r>
      </w:hyperlink>
      <w:r w:rsidRPr="0050733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другими законодательными актами Российской Федерации, </w:t>
      </w:r>
      <w:hyperlink r:id="rId18" w:history="1">
        <w:r w:rsidRPr="00507336">
          <w:rPr>
            <w:rFonts w:ascii="Times New Roman" w:eastAsia="Times New Roman" w:hAnsi="Times New Roman" w:cs="Times New Roman"/>
            <w:sz w:val="24"/>
            <w:szCs w:val="24"/>
            <w:lang w:eastAsia="ru-RU"/>
          </w:rPr>
          <w:t>Законом</w:t>
        </w:r>
      </w:hyperlink>
      <w:r w:rsidRPr="00507336">
        <w:rPr>
          <w:rFonts w:ascii="Times New Roman" w:eastAsia="Times New Roman" w:hAnsi="Times New Roman" w:cs="Times New Roman"/>
          <w:sz w:val="24"/>
          <w:szCs w:val="24"/>
          <w:lang w:eastAsia="ru-RU"/>
        </w:rPr>
        <w:t xml:space="preserve"> Амурской области от 30 марта 2007 г. N 319-ОЗ "Об административной ответственности в Амурской области".</w:t>
      </w: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4"/>
          <w:lang w:eastAsia="ru-RU"/>
        </w:rPr>
      </w:pPr>
    </w:p>
    <w:p w:rsidR="00507336" w:rsidRPr="00507336" w:rsidRDefault="00507336" w:rsidP="00507336">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Приложение N 1</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 xml:space="preserve">к </w:t>
      </w:r>
      <w:r w:rsidRPr="00507336">
        <w:rPr>
          <w:rFonts w:ascii="Times New Roman" w:eastAsia="Times New Roman" w:hAnsi="Times New Roman" w:cs="Times New Roman"/>
          <w:bCs/>
          <w:sz w:val="24"/>
          <w:szCs w:val="24"/>
          <w:lang w:eastAsia="ru-RU"/>
        </w:rPr>
        <w:t xml:space="preserve">Правилам благоустройства территории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муниципального образования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Новогеоргиевск</w:t>
      </w:r>
      <w:r w:rsidRPr="00507336">
        <w:rPr>
          <w:rFonts w:ascii="Times New Roman" w:eastAsia="Times New Roman" w:hAnsi="Times New Roman" w:cs="Times New Roman"/>
          <w:bCs/>
          <w:sz w:val="24"/>
          <w:szCs w:val="24"/>
          <w:lang w:eastAsia="ru-RU"/>
        </w:rPr>
        <w:t xml:space="preserve">ий сельсовет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Шимановского района Амурской области</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p>
    <w:p w:rsidR="00507336" w:rsidRPr="00507336" w:rsidRDefault="00507336" w:rsidP="0050733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07336">
        <w:rPr>
          <w:rFonts w:ascii="Times New Roman" w:eastAsia="Times New Roman" w:hAnsi="Times New Roman" w:cs="Times New Roman"/>
          <w:b/>
          <w:sz w:val="24"/>
          <w:szCs w:val="24"/>
          <w:lang w:eastAsia="ru-RU"/>
        </w:rPr>
        <w:t>ОСНОВНЫЕ ТЕРМИНЫ И ОПРЕДЕЛЕНИЯ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Объемно-пространственная структура объектов ландшафтного искусства - метод или форма ландшафтной организации среды населенного(ых) пункта(ов) ;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Пешеходные зоны - участки территории населенного(ых) пункта(ов) ,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населенного(ых) пункта(ов) .</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Пешеходные улицы - это, как правило, исторически сложившиеся связи между различными территориями и районами населенного(ых) пункта(ов) ,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Тактильное покрытие - покрытие с ощутимым изменением фактуры поверхностного слоя.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07336" w:rsidRPr="00507336" w:rsidRDefault="00507336" w:rsidP="0050733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Термины и определения к Приложению N 4 к настоящим Правилам.</w:t>
      </w:r>
    </w:p>
    <w:p w:rsidR="00507336" w:rsidRPr="00507336" w:rsidRDefault="00507336" w:rsidP="0050733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Грунт - субстрат, состоящий из минерального и органического вещества природного и антропогенного происхождения.</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Минимальный почвенный выдел - трехмерный фрагмент почвы, способный обеспечить полноценный жизненный цикл дерева.</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Приоритетный компонент загрязнения - вещество или биологический агент, подлежащий контролю в первую очередь.</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507336" w:rsidRPr="00507336" w:rsidRDefault="00507336" w:rsidP="0050733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br w:type="page"/>
      </w:r>
      <w:r w:rsidRPr="00507336">
        <w:rPr>
          <w:rFonts w:ascii="Times New Roman" w:eastAsia="Times New Roman" w:hAnsi="Times New Roman" w:cs="Times New Roman"/>
          <w:sz w:val="24"/>
          <w:szCs w:val="24"/>
          <w:lang w:eastAsia="ru-RU"/>
        </w:rPr>
        <w:lastRenderedPageBreak/>
        <w:t>Приложение N 2</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 xml:space="preserve">к </w:t>
      </w:r>
      <w:r w:rsidRPr="00507336">
        <w:rPr>
          <w:rFonts w:ascii="Times New Roman" w:eastAsia="Times New Roman" w:hAnsi="Times New Roman" w:cs="Times New Roman"/>
          <w:bCs/>
          <w:sz w:val="24"/>
          <w:szCs w:val="24"/>
          <w:lang w:eastAsia="ru-RU"/>
        </w:rPr>
        <w:t xml:space="preserve">Правилам благоустройства территории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муниципального образования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Новогеоргиевск</w:t>
      </w:r>
      <w:r w:rsidRPr="00507336">
        <w:rPr>
          <w:rFonts w:ascii="Times New Roman" w:eastAsia="Times New Roman" w:hAnsi="Times New Roman" w:cs="Times New Roman"/>
          <w:bCs/>
          <w:sz w:val="24"/>
          <w:szCs w:val="24"/>
          <w:lang w:eastAsia="ru-RU"/>
        </w:rPr>
        <w:t xml:space="preserve">ий сельсовет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Шимановского района Амурской области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РЕКОМЕНДУЕМЫЕ ПАРАМЕТРЫ</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 Рекомендуемое размещение дождеприемных колодцев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лотках проезжих частей улиц и проездов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507336" w:rsidRPr="00507336" w:rsidTr="00046324">
        <w:tc>
          <w:tcPr>
            <w:tcW w:w="46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Уклон проезжей части улицы, промилле</w:t>
            </w:r>
          </w:p>
        </w:tc>
        <w:tc>
          <w:tcPr>
            <w:tcW w:w="5245"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Расстояние между дождеприемными колодцами, м</w:t>
            </w:r>
          </w:p>
        </w:tc>
      </w:tr>
      <w:tr w:rsidR="00507336" w:rsidRPr="00507336" w:rsidTr="00046324">
        <w:tc>
          <w:tcPr>
            <w:tcW w:w="46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До 4            </w:t>
            </w:r>
          </w:p>
        </w:tc>
        <w:tc>
          <w:tcPr>
            <w:tcW w:w="5245"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50</w:t>
            </w:r>
          </w:p>
        </w:tc>
      </w:tr>
      <w:tr w:rsidR="00507336" w:rsidRPr="00507336" w:rsidTr="00046324">
        <w:tc>
          <w:tcPr>
            <w:tcW w:w="46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5 - 10</w:t>
            </w:r>
          </w:p>
        </w:tc>
        <w:tc>
          <w:tcPr>
            <w:tcW w:w="5245"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60 - 70                   </w:t>
            </w:r>
          </w:p>
        </w:tc>
      </w:tr>
      <w:tr w:rsidR="00507336" w:rsidRPr="00507336" w:rsidTr="00046324">
        <w:tc>
          <w:tcPr>
            <w:tcW w:w="46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10 - 30           </w:t>
            </w:r>
          </w:p>
        </w:tc>
        <w:tc>
          <w:tcPr>
            <w:tcW w:w="5245"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70 - 80                   </w:t>
            </w:r>
          </w:p>
        </w:tc>
      </w:tr>
      <w:tr w:rsidR="00507336" w:rsidRPr="00507336" w:rsidTr="00046324">
        <w:tc>
          <w:tcPr>
            <w:tcW w:w="46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Свыше 30          </w:t>
            </w:r>
          </w:p>
        </w:tc>
        <w:tc>
          <w:tcPr>
            <w:tcW w:w="5245"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более 60                 </w:t>
            </w:r>
          </w:p>
        </w:tc>
      </w:tr>
    </w:tbl>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w:t>
      </w:r>
      <w:r w:rsidRPr="00507336">
        <w:rPr>
          <w:rFonts w:ascii="Times New Roman" w:eastAsia="Times New Roman" w:hAnsi="Times New Roman" w:cs="Times New Roman"/>
          <w:sz w:val="24"/>
          <w:szCs w:val="24"/>
          <w:vertAlign w:val="subscript"/>
          <w:lang w:eastAsia="ru-RU"/>
        </w:rPr>
        <w:t>1</w:t>
      </w:r>
      <w:r w:rsidRPr="00507336">
        <w:rPr>
          <w:rFonts w:ascii="Times New Roman" w:eastAsia="Times New Roman" w:hAnsi="Times New Roman" w:cs="Times New Roman"/>
          <w:sz w:val="24"/>
          <w:szCs w:val="24"/>
          <w:lang w:eastAsia="ru-RU"/>
        </w:rPr>
        <w:t xml:space="preserve"> + V/2; H</w:t>
      </w:r>
      <w:r w:rsidRPr="00507336">
        <w:rPr>
          <w:rFonts w:ascii="Times New Roman" w:eastAsia="Times New Roman" w:hAnsi="Times New Roman" w:cs="Times New Roman"/>
          <w:sz w:val="24"/>
          <w:szCs w:val="24"/>
          <w:vertAlign w:val="subscript"/>
          <w:lang w:eastAsia="ru-RU"/>
        </w:rPr>
        <w:t>1</w:t>
      </w:r>
      <w:r w:rsidRPr="00507336">
        <w:rPr>
          <w:rFonts w:ascii="Times New Roman" w:eastAsia="Times New Roman" w:hAnsi="Times New Roman" w:cs="Times New Roman"/>
          <w:sz w:val="24"/>
          <w:szCs w:val="24"/>
          <w:lang w:eastAsia="ru-RU"/>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Примечание 2 - в  населенных  пунктах  с  дождливым  климатом  расстояния могут уточняться на основании местных данных метеонаблюдений.            </w:t>
      </w:r>
    </w:p>
    <w:p w:rsidR="00507336" w:rsidRPr="00507336" w:rsidRDefault="00507336" w:rsidP="0050733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2. Размеры комов, ям, траншей для посадки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деревьев и кустарников</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919"/>
        <w:gridCol w:w="741"/>
        <w:gridCol w:w="1833"/>
        <w:gridCol w:w="919"/>
        <w:gridCol w:w="904"/>
        <w:gridCol w:w="756"/>
        <w:gridCol w:w="1596"/>
      </w:tblGrid>
      <w:tr w:rsidR="00507336" w:rsidRPr="00507336" w:rsidTr="00046324">
        <w:tc>
          <w:tcPr>
            <w:tcW w:w="2090"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Наименование посадок</w:t>
            </w:r>
          </w:p>
        </w:tc>
        <w:tc>
          <w:tcPr>
            <w:tcW w:w="919"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Объем кома, куб. м</w:t>
            </w:r>
          </w:p>
        </w:tc>
        <w:tc>
          <w:tcPr>
            <w:tcW w:w="741"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Ед. изм.</w:t>
            </w:r>
          </w:p>
        </w:tc>
        <w:tc>
          <w:tcPr>
            <w:tcW w:w="1833"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Размер посадочных ям,  м</w:t>
            </w:r>
          </w:p>
        </w:tc>
        <w:tc>
          <w:tcPr>
            <w:tcW w:w="919"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Объем ямы, куб. м</w:t>
            </w:r>
          </w:p>
        </w:tc>
        <w:tc>
          <w:tcPr>
            <w:tcW w:w="904"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Площ. ямы, кв. м</w:t>
            </w:r>
          </w:p>
        </w:tc>
        <w:tc>
          <w:tcPr>
            <w:tcW w:w="2352" w:type="dxa"/>
            <w:gridSpan w:val="2"/>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Расход растительной земли при  замене</w:t>
            </w:r>
          </w:p>
        </w:tc>
      </w:tr>
      <w:tr w:rsidR="00507336" w:rsidRPr="00507336" w:rsidTr="00046324">
        <w:tc>
          <w:tcPr>
            <w:tcW w:w="2090"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9"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1"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3"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9"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50%</w:t>
            </w:r>
          </w:p>
        </w:tc>
        <w:tc>
          <w:tcPr>
            <w:tcW w:w="159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100%</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Саженцы без  кома: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хвойные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x 1,0 x 0,8</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0,63</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0,79</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0,25</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0,565</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лиственные</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0,7 x 0,7 x 0,6</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0,27</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0,38</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0,11</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0,241</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Для деревьев с  комом: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0,8 x 0,8 x 0,5</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0,25</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 x 1,5 x 0,85</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1,50</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1,76</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0,48</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1,08</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x 1,0 x 0,6</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0,6</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1,9 x 1,9 x 0,85</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3,07</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3,61</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0,99</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2,23</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1,3 x 1,3 x 0,6</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1,01</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2,2 x 2,2 x 0,85</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4,11</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4,84</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1,24</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2,97</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Кустарники:</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Однорядн. живая изгородь б/кома</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 м.</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0,5 x 0,5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0,25</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0,5  </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0,1  </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0,225</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Двухрядн. живая изгородь б/кома</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 м.</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0,7 x 0,7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0,35</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0,7  </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0,14</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0,315</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Кустарники в группах б/кома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0,5 x 0,5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0,14</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0,29</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0,057</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0,127</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Для кустарников с комом: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 - 0,5 Н - 0,4</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0,08</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 x 0,65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0,51</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0,79</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0,17</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0,39</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 - 0,8 Н - 0,5</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0,25</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1,5 x 0,85    </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1,50</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1,76</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0,48</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1,08</w:t>
            </w:r>
          </w:p>
        </w:tc>
      </w:tr>
      <w:tr w:rsidR="00507336" w:rsidRPr="00507336" w:rsidTr="00046324">
        <w:tc>
          <w:tcPr>
            <w:tcW w:w="2090"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 - 1,0 Н - 0,6</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0,6</w:t>
            </w:r>
          </w:p>
        </w:tc>
        <w:tc>
          <w:tcPr>
            <w:tcW w:w="741"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w:t>
            </w:r>
          </w:p>
        </w:tc>
        <w:tc>
          <w:tcPr>
            <w:tcW w:w="18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1,9 x 1,9 x 0,85</w:t>
            </w:r>
          </w:p>
        </w:tc>
        <w:tc>
          <w:tcPr>
            <w:tcW w:w="919"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3,07</w:t>
            </w:r>
          </w:p>
        </w:tc>
        <w:tc>
          <w:tcPr>
            <w:tcW w:w="904"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3,61</w:t>
            </w:r>
          </w:p>
        </w:tc>
        <w:tc>
          <w:tcPr>
            <w:tcW w:w="7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0,99</w:t>
            </w:r>
          </w:p>
        </w:tc>
        <w:tc>
          <w:tcPr>
            <w:tcW w:w="159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2,23</w:t>
            </w:r>
          </w:p>
        </w:tc>
      </w:tr>
    </w:tbl>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br w:type="page"/>
      </w:r>
      <w:r w:rsidRPr="00507336">
        <w:rPr>
          <w:rFonts w:ascii="Times New Roman" w:eastAsia="Times New Roman" w:hAnsi="Times New Roman" w:cs="Times New Roman"/>
          <w:sz w:val="24"/>
          <w:szCs w:val="24"/>
          <w:lang w:eastAsia="ru-RU"/>
        </w:rPr>
        <w:lastRenderedPageBreak/>
        <w:t>Таблица 3. Максимальное количество деревьев и кустарников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на 1 га озелененной территории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Количество штук</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Типы объектов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Деревья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Кустарники</w:t>
            </w:r>
          </w:p>
        </w:tc>
      </w:tr>
      <w:tr w:rsidR="00507336" w:rsidRPr="00507336" w:rsidTr="00046324">
        <w:tc>
          <w:tcPr>
            <w:tcW w:w="9854" w:type="dxa"/>
            <w:gridSpan w:val="3"/>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Озелененные территории общего пользования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Парки общегородские и районные</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120 - 170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800 - 1000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Скверы</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100 - 130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1000 - 1300   </w:t>
            </w:r>
          </w:p>
        </w:tc>
      </w:tr>
      <w:tr w:rsidR="00507336" w:rsidRPr="00507336" w:rsidTr="00046324">
        <w:tc>
          <w:tcPr>
            <w:tcW w:w="9854" w:type="dxa"/>
            <w:gridSpan w:val="3"/>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Озелененные территории на участках застройки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Типы объектов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Деревья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Кустарники</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жилой застройки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100 - 120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400 - 480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Участки детских садов и яслей</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160 - 200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640 - 800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школ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140 - 180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560 - 720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Спортивные комплексы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100 - 130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400 - 520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Больницы и лечебные учреждения</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180 - 250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720 - 1000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Участки промышленных          предприятий</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150 - 180</w:t>
            </w:r>
            <w:r w:rsidRPr="00507336">
              <w:rPr>
                <w:rFonts w:ascii="Times New Roman" w:eastAsia="Times New Roman" w:hAnsi="Times New Roman" w:cs="Times New Roman"/>
                <w:sz w:val="24"/>
                <w:szCs w:val="24"/>
                <w:vertAlign w:val="superscript"/>
                <w:lang w:eastAsia="ru-RU"/>
              </w:rPr>
              <w:footnoteReference w:id="2"/>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600 - 720    </w:t>
            </w:r>
          </w:p>
        </w:tc>
      </w:tr>
      <w:tr w:rsidR="00507336" w:rsidRPr="00507336" w:rsidTr="00046324">
        <w:tc>
          <w:tcPr>
            <w:tcW w:w="9854" w:type="dxa"/>
            <w:gridSpan w:val="3"/>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Озелененные территории специального назначения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Улицы, набережные</w:t>
            </w:r>
            <w:r w:rsidRPr="00507336">
              <w:rPr>
                <w:rFonts w:ascii="Times New Roman" w:eastAsia="Times New Roman" w:hAnsi="Times New Roman" w:cs="Times New Roman"/>
                <w:sz w:val="24"/>
                <w:szCs w:val="24"/>
                <w:vertAlign w:val="superscript"/>
                <w:lang w:eastAsia="ru-RU"/>
              </w:rPr>
              <w:footnoteReference w:id="3"/>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150 - 180        </w:t>
            </w:r>
          </w:p>
        </w:tc>
        <w:tc>
          <w:tcPr>
            <w:tcW w:w="3285"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600 - 720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Санитарно-защитные зоны       </w:t>
            </w:r>
          </w:p>
        </w:tc>
        <w:tc>
          <w:tcPr>
            <w:tcW w:w="6570" w:type="dxa"/>
            <w:gridSpan w:val="2"/>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зависимости от процента озеленения зоны</w:t>
            </w:r>
            <w:r w:rsidRPr="00507336">
              <w:rPr>
                <w:rFonts w:ascii="Times New Roman" w:eastAsia="Times New Roman" w:hAnsi="Times New Roman" w:cs="Times New Roman"/>
                <w:sz w:val="24"/>
                <w:szCs w:val="24"/>
                <w:vertAlign w:val="superscript"/>
                <w:lang w:eastAsia="ru-RU"/>
              </w:rPr>
              <w:footnoteReference w:id="4"/>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4. Доля цветников на озелененных территориях</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объектов рекреации</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процентах</w:t>
      </w:r>
    </w:p>
    <w:tbl>
      <w:tblPr>
        <w:tblW w:w="9783" w:type="dxa"/>
        <w:jc w:val="center"/>
        <w:tblInd w:w="70" w:type="dxa"/>
        <w:tblLayout w:type="fixed"/>
        <w:tblCellMar>
          <w:left w:w="70" w:type="dxa"/>
          <w:right w:w="70" w:type="dxa"/>
        </w:tblCellMar>
        <w:tblLook w:val="0000" w:firstRow="0" w:lastRow="0" w:firstColumn="0" w:lastColumn="0" w:noHBand="0" w:noVBand="0"/>
      </w:tblPr>
      <w:tblGrid>
        <w:gridCol w:w="3261"/>
        <w:gridCol w:w="6522"/>
      </w:tblGrid>
      <w:tr w:rsidR="00507336" w:rsidRPr="00507336" w:rsidTr="00046324">
        <w:trPr>
          <w:cantSplit/>
          <w:trHeight w:val="360"/>
          <w:jc w:val="center"/>
        </w:trPr>
        <w:tc>
          <w:tcPr>
            <w:tcW w:w="3261"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Виды объектов рекреации</w:t>
            </w:r>
          </w:p>
        </w:tc>
        <w:tc>
          <w:tcPr>
            <w:tcW w:w="6522"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Удельный вес цветников</w:t>
            </w:r>
            <w:r w:rsidRPr="00507336">
              <w:rPr>
                <w:rFonts w:ascii="Times New Roman" w:eastAsia="Times New Roman" w:hAnsi="Times New Roman" w:cs="Times New Roman"/>
                <w:sz w:val="24"/>
                <w:szCs w:val="24"/>
                <w:vertAlign w:val="superscript"/>
                <w:lang w:eastAsia="ru-RU"/>
              </w:rPr>
              <w:footnoteReference w:id="5"/>
            </w:r>
            <w:r w:rsidRPr="00507336">
              <w:rPr>
                <w:rFonts w:ascii="Times New Roman" w:eastAsia="Times New Roman" w:hAnsi="Times New Roman" w:cs="Times New Roman"/>
                <w:sz w:val="24"/>
                <w:szCs w:val="24"/>
                <w:lang w:eastAsia="ru-RU"/>
              </w:rPr>
              <w:t xml:space="preserve"> от площади озеленения объектов</w:t>
            </w:r>
          </w:p>
        </w:tc>
      </w:tr>
      <w:tr w:rsidR="00507336" w:rsidRPr="00507336" w:rsidTr="00046324">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Парки                        </w:t>
            </w:r>
          </w:p>
        </w:tc>
        <w:tc>
          <w:tcPr>
            <w:tcW w:w="652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2,0 - 2,5                 </w:t>
            </w:r>
          </w:p>
        </w:tc>
      </w:tr>
      <w:tr w:rsidR="00507336" w:rsidRPr="00507336" w:rsidTr="00046324">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Сады                         </w:t>
            </w:r>
          </w:p>
        </w:tc>
        <w:tc>
          <w:tcPr>
            <w:tcW w:w="652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2,5 - 3,0                 </w:t>
            </w:r>
          </w:p>
        </w:tc>
      </w:tr>
      <w:tr w:rsidR="00507336" w:rsidRPr="00507336" w:rsidTr="00046324">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Скверы                       </w:t>
            </w:r>
          </w:p>
        </w:tc>
        <w:tc>
          <w:tcPr>
            <w:tcW w:w="652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4,0 - 5,0                 </w:t>
            </w:r>
          </w:p>
        </w:tc>
      </w:tr>
      <w:tr w:rsidR="00507336" w:rsidRPr="00507336" w:rsidTr="00046324">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Бульвары                     </w:t>
            </w:r>
          </w:p>
        </w:tc>
        <w:tc>
          <w:tcPr>
            <w:tcW w:w="652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3,0 - 4,0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5. Обеспеченность озелененными территориями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участков общественной, жилой, производственной застройки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процентах</w:t>
      </w:r>
    </w:p>
    <w:tbl>
      <w:tblPr>
        <w:tblW w:w="9761" w:type="dxa"/>
        <w:jc w:val="center"/>
        <w:tblInd w:w="70" w:type="dxa"/>
        <w:tblLayout w:type="fixed"/>
        <w:tblCellMar>
          <w:left w:w="70" w:type="dxa"/>
          <w:right w:w="70" w:type="dxa"/>
        </w:tblCellMar>
        <w:tblLook w:val="0000" w:firstRow="0" w:lastRow="0" w:firstColumn="0" w:lastColumn="0" w:noHBand="0" w:noVBand="0"/>
      </w:tblPr>
      <w:tblGrid>
        <w:gridCol w:w="6456"/>
        <w:gridCol w:w="3305"/>
      </w:tblGrid>
      <w:tr w:rsidR="00507336" w:rsidRPr="00507336" w:rsidTr="00046324">
        <w:trPr>
          <w:cantSplit/>
          <w:trHeight w:val="48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Территории участков общественной, жилой, производственной застройки</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Территории озеленения</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детских садов-яслей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менее 50            </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школ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менее 40            </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больниц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50 - 65              </w:t>
            </w:r>
          </w:p>
        </w:tc>
      </w:tr>
      <w:tr w:rsidR="00507336" w:rsidRPr="00507336" w:rsidTr="00046324">
        <w:trPr>
          <w:cantSplit/>
          <w:trHeight w:val="216"/>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культурно-просветительных учреждений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20 - 30              </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территории ВУЗов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30 - 40              </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техникумов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менее 40            </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профтехучилищ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менее 40            </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жилой застройки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40 - 60              </w:t>
            </w:r>
          </w:p>
        </w:tc>
      </w:tr>
      <w:tr w:rsidR="00507336" w:rsidRPr="00507336" w:rsidTr="00046324">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Участки производственной застройки   </w:t>
            </w:r>
          </w:p>
        </w:tc>
        <w:tc>
          <w:tcPr>
            <w:tcW w:w="330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10 - 15</w:t>
            </w:r>
            <w:r w:rsidRPr="00507336">
              <w:rPr>
                <w:rFonts w:ascii="Times New Roman" w:eastAsia="Times New Roman" w:hAnsi="Times New Roman" w:cs="Times New Roman"/>
                <w:sz w:val="24"/>
                <w:szCs w:val="24"/>
                <w:vertAlign w:val="superscript"/>
                <w:lang w:eastAsia="ru-RU"/>
              </w:rPr>
              <w:footnoteReference w:id="6"/>
            </w:r>
            <w:r w:rsidRPr="00507336">
              <w:rPr>
                <w:rFonts w:ascii="Times New Roman" w:eastAsia="Times New Roman" w:hAnsi="Times New Roman" w:cs="Times New Roman"/>
                <w:sz w:val="24"/>
                <w:szCs w:val="24"/>
                <w:lang w:eastAsia="ru-RU"/>
              </w:rPr>
              <w:t xml:space="preserve">           </w:t>
            </w:r>
          </w:p>
        </w:tc>
      </w:tr>
    </w:tbl>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6. Предельно допустимое загрязнение воздуха</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для зеленых насаждений на территории населенного(ых) пункта(ов)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Миллиграммы на куб. метр</w:t>
      </w:r>
    </w:p>
    <w:tbl>
      <w:tblPr>
        <w:tblW w:w="9599" w:type="dxa"/>
        <w:tblInd w:w="70" w:type="dxa"/>
        <w:tblLayout w:type="fixed"/>
        <w:tblCellMar>
          <w:left w:w="70" w:type="dxa"/>
          <w:right w:w="70" w:type="dxa"/>
        </w:tblCellMar>
        <w:tblLook w:val="0000" w:firstRow="0" w:lastRow="0" w:firstColumn="0" w:lastColumn="0" w:noHBand="0" w:noVBand="0"/>
      </w:tblPr>
      <w:tblGrid>
        <w:gridCol w:w="5130"/>
        <w:gridCol w:w="2383"/>
        <w:gridCol w:w="2086"/>
      </w:tblGrid>
      <w:tr w:rsidR="00507336" w:rsidRPr="00507336" w:rsidTr="00046324">
        <w:trPr>
          <w:cantSplit/>
          <w:trHeight w:val="240"/>
        </w:trPr>
        <w:tc>
          <w:tcPr>
            <w:tcW w:w="5130" w:type="dxa"/>
            <w:vMerge w:val="restart"/>
            <w:tcBorders>
              <w:top w:val="single" w:sz="6" w:space="0" w:color="auto"/>
              <w:left w:val="single" w:sz="6" w:space="0" w:color="auto"/>
              <w:bottom w:val="nil"/>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Ингредиент</w:t>
            </w:r>
          </w:p>
        </w:tc>
        <w:tc>
          <w:tcPr>
            <w:tcW w:w="4469" w:type="dxa"/>
            <w:gridSpan w:val="2"/>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Фитотоксичные ПДК</w:t>
            </w:r>
          </w:p>
        </w:tc>
      </w:tr>
      <w:tr w:rsidR="00507336" w:rsidRPr="00507336" w:rsidTr="00046324">
        <w:trPr>
          <w:cantSplit/>
          <w:trHeight w:val="360"/>
        </w:trPr>
        <w:tc>
          <w:tcPr>
            <w:tcW w:w="5130" w:type="dxa"/>
            <w:vMerge/>
            <w:tcBorders>
              <w:top w:val="nil"/>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3"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Максимальные разовые</w:t>
            </w:r>
          </w:p>
        </w:tc>
        <w:tc>
          <w:tcPr>
            <w:tcW w:w="2086"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Среднесуточные</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Диоксид серы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0,100</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0,05</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Диоксид азота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0,09</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0,05</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Аммиак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0,35</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0,17</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Озон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0,47</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0,24</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Углеводороды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0,65</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0,14</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Угарный газ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6,7</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3,3</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Бенз(а)пирен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0,0002</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0,0001</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Бензол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0,1</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0,05</w:t>
            </w:r>
          </w:p>
        </w:tc>
      </w:tr>
      <w:tr w:rsidR="00507336" w:rsidRPr="00507336" w:rsidTr="00046324">
        <w:trPr>
          <w:cantSplit/>
          <w:trHeight w:val="302"/>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Взвешенные вещества (пром. пыль, цемент)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0,05</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Сероводород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0,008</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0,008</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Формальдегид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0,02</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0,003</w:t>
            </w:r>
          </w:p>
        </w:tc>
      </w:tr>
      <w:tr w:rsidR="00507336" w:rsidRPr="00507336" w:rsidTr="00046324">
        <w:trPr>
          <w:cantSplit/>
          <w:trHeight w:val="240"/>
        </w:trPr>
        <w:tc>
          <w:tcPr>
            <w:tcW w:w="51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Хлор                                 </w:t>
            </w:r>
          </w:p>
        </w:tc>
        <w:tc>
          <w:tcPr>
            <w:tcW w:w="238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0,025</w:t>
            </w:r>
          </w:p>
        </w:tc>
        <w:tc>
          <w:tcPr>
            <w:tcW w:w="208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0,015</w:t>
            </w:r>
          </w:p>
        </w:tc>
      </w:tr>
    </w:tbl>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7. Ожидаемый уровень снижения шума</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529"/>
        <w:gridCol w:w="2025"/>
        <w:gridCol w:w="2025"/>
      </w:tblGrid>
      <w:tr w:rsidR="00507336" w:rsidRPr="00507336" w:rsidTr="00046324">
        <w:trPr>
          <w:cantSplit/>
          <w:trHeight w:val="480"/>
        </w:trPr>
        <w:tc>
          <w:tcPr>
            <w:tcW w:w="55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Полоса зеленых насаждений</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Ширина полосы, м</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Снижение уровня звука L Азел в дБА</w:t>
            </w:r>
          </w:p>
        </w:tc>
      </w:tr>
      <w:tr w:rsidR="00507336" w:rsidRPr="00507336" w:rsidTr="00046324">
        <w:trPr>
          <w:cantSplit/>
          <w:trHeight w:val="240"/>
        </w:trPr>
        <w:tc>
          <w:tcPr>
            <w:tcW w:w="55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10 - 15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4 - 5     </w:t>
            </w:r>
          </w:p>
        </w:tc>
      </w:tr>
      <w:tr w:rsidR="00507336" w:rsidRPr="00507336" w:rsidTr="00046324">
        <w:trPr>
          <w:cantSplit/>
          <w:trHeight w:val="240"/>
        </w:trPr>
        <w:tc>
          <w:tcPr>
            <w:tcW w:w="55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16 - 20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5 - 8     </w:t>
            </w:r>
          </w:p>
        </w:tc>
      </w:tr>
      <w:tr w:rsidR="00507336" w:rsidRPr="00507336" w:rsidTr="00046324">
        <w:trPr>
          <w:cantSplit/>
          <w:trHeight w:val="360"/>
        </w:trPr>
        <w:tc>
          <w:tcPr>
            <w:tcW w:w="55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Двухрядная при расстояниях между  рядами  3 - 5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21 - 25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8 - 10    </w:t>
            </w:r>
          </w:p>
        </w:tc>
      </w:tr>
      <w:tr w:rsidR="00507336" w:rsidRPr="00507336" w:rsidTr="00046324">
        <w:trPr>
          <w:cantSplit/>
          <w:trHeight w:val="480"/>
        </w:trPr>
        <w:tc>
          <w:tcPr>
            <w:tcW w:w="55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Двух- или трехрядная при расстояниях  между рядами  3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26 - 30    </w:t>
            </w:r>
          </w:p>
        </w:tc>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10 - 12    </w:t>
            </w:r>
          </w:p>
        </w:tc>
      </w:tr>
    </w:tbl>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i/>
          <w:sz w:val="24"/>
          <w:szCs w:val="24"/>
          <w:lang w:eastAsia="ru-RU"/>
        </w:rPr>
        <w:t xml:space="preserve">Примечание  -  В   шумозащитных   насаждениях   рекомендуется   подбирать сочетания следующих деревьев  и   кустарников: клен   остролистный,   липа мелколистная, тополь бальзамический,  клен  татарский, спирея клинолистная, жимолость татарская, акация  желтая, боярышник сибирский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8. Виды растений в различных категориях насаждений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59" w:type="dxa"/>
        <w:tblInd w:w="70" w:type="dxa"/>
        <w:tblLayout w:type="fixed"/>
        <w:tblCellMar>
          <w:left w:w="70" w:type="dxa"/>
          <w:right w:w="70" w:type="dxa"/>
        </w:tblCellMar>
        <w:tblLook w:val="0000" w:firstRow="0" w:lastRow="0" w:firstColumn="0" w:lastColumn="0" w:noHBand="0" w:noVBand="0"/>
      </w:tblPr>
      <w:tblGrid>
        <w:gridCol w:w="2694"/>
        <w:gridCol w:w="1215"/>
        <w:gridCol w:w="1337"/>
        <w:gridCol w:w="1559"/>
        <w:gridCol w:w="1478"/>
        <w:gridCol w:w="1276"/>
      </w:tblGrid>
      <w:tr w:rsidR="00507336" w:rsidRPr="00507336" w:rsidTr="00046324">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Название растений</w:t>
            </w:r>
          </w:p>
        </w:tc>
        <w:tc>
          <w:tcPr>
            <w:tcW w:w="6865" w:type="dxa"/>
            <w:gridSpan w:val="5"/>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Рекомендации к использованию в следующих категориях насаждений</w:t>
            </w:r>
          </w:p>
        </w:tc>
      </w:tr>
      <w:tr w:rsidR="00507336" w:rsidRPr="00507336" w:rsidTr="00046324">
        <w:trPr>
          <w:cantSplit/>
          <w:trHeight w:val="360"/>
        </w:trPr>
        <w:tc>
          <w:tcPr>
            <w:tcW w:w="2694" w:type="dxa"/>
            <w:vMerge/>
            <w:tcBorders>
              <w:top w:val="nil"/>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садов, парков</w:t>
            </w:r>
          </w:p>
        </w:tc>
        <w:tc>
          <w:tcPr>
            <w:tcW w:w="1337"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скверов, бульваров</w:t>
            </w:r>
          </w:p>
        </w:tc>
        <w:tc>
          <w:tcPr>
            <w:tcW w:w="1559"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улиц и  дорог</w:t>
            </w:r>
          </w:p>
        </w:tc>
        <w:tc>
          <w:tcPr>
            <w:tcW w:w="1478"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ind w:left="-9" w:right="-83"/>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внутри- квартальных</w:t>
            </w:r>
          </w:p>
        </w:tc>
        <w:tc>
          <w:tcPr>
            <w:tcW w:w="1276"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специальных</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w:t>
            </w:r>
          </w:p>
        </w:tc>
        <w:tc>
          <w:tcPr>
            <w:tcW w:w="1215"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w:t>
            </w:r>
          </w:p>
        </w:tc>
        <w:tc>
          <w:tcPr>
            <w:tcW w:w="1337"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w:t>
            </w:r>
          </w:p>
        </w:tc>
        <w:tc>
          <w:tcPr>
            <w:tcW w:w="1478"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w:t>
            </w:r>
          </w:p>
        </w:tc>
      </w:tr>
      <w:tr w:rsidR="00507336" w:rsidRPr="00507336" w:rsidTr="00046324">
        <w:trPr>
          <w:cantSplit/>
          <w:trHeight w:val="240"/>
        </w:trPr>
        <w:tc>
          <w:tcPr>
            <w:tcW w:w="9559" w:type="dxa"/>
            <w:gridSpan w:val="6"/>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Деревья</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Лиственница русская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только улицы, с ограждением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Боярышник даурский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Боярышник кроваво-красный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Боярышник полумягкий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Боярышник приречный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Груша обыкновенная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магазины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Ива ломкая (ф. шаровидная)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бульв.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Рябина обыкновенная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Рябина обыкновенная (ф.плакучая)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(только для улиц)</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Тополь бальзамический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r>
      <w:tr w:rsidR="00507336" w:rsidRPr="00507336" w:rsidTr="00046324">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только ул.,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только ул.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Тополь советский (ф. пирамидальный)</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 огр.</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Черемуха  обыкновенная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left="-70"/>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9559" w:type="dxa"/>
            <w:gridSpan w:val="6"/>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Кустарники</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Барбарис обыкновенный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48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Барбарис обыкновенный (ф.пурпурный)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Жимолость (различные виды)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Ирга    (различные виды)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Калина  обыкновенная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бульв.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Пузыреплодник калинолистный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Сирень обыкновенная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Смородина альпийская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Смородина   золотистая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Снежноягодник белый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36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Спирея  (различные виды)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269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33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47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bl>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i/>
          <w:sz w:val="24"/>
          <w:szCs w:val="24"/>
          <w:lang w:eastAsia="ru-RU"/>
        </w:rPr>
        <w:t xml:space="preserve">Примечания - сокращения в таблице: с огр. - с ограничением; скв. - сквер, ул. - улицы, бульв. - бульвар.                                    </w:t>
      </w: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Таблица 8.1. Виды растений, рекомендуемые вертикального озеленения </w:t>
      </w:r>
      <w:r w:rsidRPr="00507336">
        <w:rPr>
          <w:rFonts w:ascii="Times New Roman" w:eastAsia="Times New Roman" w:hAnsi="Times New Roman" w:cs="Times New Roman"/>
          <w:sz w:val="24"/>
          <w:szCs w:val="24"/>
          <w:vertAlign w:val="superscript"/>
          <w:lang w:eastAsia="ru-RU"/>
        </w:rPr>
        <w:footnoteReference w:id="7"/>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71" w:type="dxa"/>
        <w:tblInd w:w="70" w:type="dxa"/>
        <w:tblLayout w:type="fixed"/>
        <w:tblCellMar>
          <w:left w:w="70" w:type="dxa"/>
          <w:right w:w="70" w:type="dxa"/>
        </w:tblCellMar>
        <w:tblLook w:val="0000" w:firstRow="0" w:lastRow="0" w:firstColumn="0" w:lastColumn="0" w:noHBand="0" w:noVBand="0"/>
      </w:tblPr>
      <w:tblGrid>
        <w:gridCol w:w="3261"/>
        <w:gridCol w:w="1350"/>
        <w:gridCol w:w="1755"/>
        <w:gridCol w:w="1215"/>
        <w:gridCol w:w="1890"/>
      </w:tblGrid>
      <w:tr w:rsidR="00507336" w:rsidRPr="00507336" w:rsidTr="00046324">
        <w:trPr>
          <w:cantSplit/>
          <w:trHeight w:val="240"/>
        </w:trPr>
        <w:tc>
          <w:tcPr>
            <w:tcW w:w="3261" w:type="dxa"/>
            <w:vMerge w:val="restart"/>
            <w:tcBorders>
              <w:top w:val="single" w:sz="6" w:space="0" w:color="auto"/>
              <w:left w:val="single" w:sz="6" w:space="0" w:color="auto"/>
              <w:bottom w:val="nil"/>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Наименование растения</w:t>
            </w:r>
          </w:p>
        </w:tc>
        <w:tc>
          <w:tcPr>
            <w:tcW w:w="6210" w:type="dxa"/>
            <w:gridSpan w:val="4"/>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Вид озеленения</w:t>
            </w:r>
          </w:p>
        </w:tc>
      </w:tr>
      <w:tr w:rsidR="00507336" w:rsidRPr="00507336" w:rsidTr="00046324">
        <w:trPr>
          <w:cantSplit/>
          <w:trHeight w:val="240"/>
        </w:trPr>
        <w:tc>
          <w:tcPr>
            <w:tcW w:w="3261" w:type="dxa"/>
            <w:vMerge/>
            <w:tcBorders>
              <w:top w:val="nil"/>
              <w:left w:val="single" w:sz="6" w:space="0" w:color="auto"/>
              <w:bottom w:val="nil"/>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крышное</w:t>
            </w: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вертикальное</w:t>
            </w:r>
          </w:p>
        </w:tc>
      </w:tr>
      <w:tr w:rsidR="00507336" w:rsidRPr="00507336" w:rsidTr="00046324">
        <w:trPr>
          <w:cantSplit/>
          <w:trHeight w:val="240"/>
        </w:trPr>
        <w:tc>
          <w:tcPr>
            <w:tcW w:w="3261" w:type="dxa"/>
            <w:vMerge/>
            <w:tcBorders>
              <w:top w:val="nil"/>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стацион.</w:t>
            </w:r>
          </w:p>
        </w:tc>
        <w:tc>
          <w:tcPr>
            <w:tcW w:w="1755"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мобильное</w:t>
            </w:r>
          </w:p>
        </w:tc>
        <w:tc>
          <w:tcPr>
            <w:tcW w:w="1215"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стацион.</w:t>
            </w:r>
          </w:p>
        </w:tc>
        <w:tc>
          <w:tcPr>
            <w:tcW w:w="1890"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мобильное</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w:t>
            </w:r>
          </w:p>
        </w:tc>
        <w:tc>
          <w:tcPr>
            <w:tcW w:w="1755"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w:t>
            </w:r>
          </w:p>
        </w:tc>
        <w:tc>
          <w:tcPr>
            <w:tcW w:w="1215"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w:t>
            </w:r>
          </w:p>
        </w:tc>
        <w:tc>
          <w:tcPr>
            <w:tcW w:w="1890" w:type="dxa"/>
            <w:tcBorders>
              <w:top w:val="single" w:sz="6" w:space="0" w:color="auto"/>
              <w:left w:val="single" w:sz="6" w:space="0" w:color="auto"/>
              <w:bottom w:val="single" w:sz="6" w:space="0" w:color="auto"/>
              <w:right w:val="single" w:sz="6" w:space="0" w:color="auto"/>
            </w:tcBorders>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w:t>
            </w:r>
          </w:p>
        </w:tc>
      </w:tr>
      <w:tr w:rsidR="00507336" w:rsidRPr="00507336" w:rsidTr="00046324">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Травы</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Кусты</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Лианы древесные</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Лианы травянистые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Деревья</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Черемуха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r w:rsidR="00507336" w:rsidRPr="00507336" w:rsidTr="00046324">
        <w:trPr>
          <w:cantSplit/>
          <w:trHeight w:val="240"/>
        </w:trPr>
        <w:tc>
          <w:tcPr>
            <w:tcW w:w="326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br w:type="page"/>
      </w:r>
      <w:r w:rsidRPr="00507336">
        <w:rPr>
          <w:rFonts w:ascii="Times New Roman" w:eastAsia="Times New Roman" w:hAnsi="Times New Roman" w:cs="Times New Roman"/>
          <w:sz w:val="24"/>
          <w:szCs w:val="24"/>
          <w:lang w:eastAsia="ru-RU"/>
        </w:rPr>
        <w:lastRenderedPageBreak/>
        <w:t>Таблица 9. Параметры и требования для сортировки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крупномерных деревьев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803"/>
      </w:tblGrid>
      <w:tr w:rsidR="00507336" w:rsidRPr="00507336" w:rsidTr="00046324">
        <w:tc>
          <w:tcPr>
            <w:tcW w:w="237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Наименование</w:t>
            </w:r>
          </w:p>
        </w:tc>
        <w:tc>
          <w:tcPr>
            <w:tcW w:w="35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Требования</w:t>
            </w:r>
          </w:p>
        </w:tc>
        <w:tc>
          <w:tcPr>
            <w:tcW w:w="380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Сортировка</w:t>
            </w:r>
          </w:p>
        </w:tc>
      </w:tr>
      <w:tr w:rsidR="00507336" w:rsidRPr="00507336" w:rsidTr="00046324">
        <w:tc>
          <w:tcPr>
            <w:tcW w:w="237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Крупномерные деревья</w:t>
            </w:r>
            <w:r w:rsidRPr="00507336">
              <w:rPr>
                <w:rFonts w:ascii="Times New Roman" w:eastAsia="Times New Roman" w:hAnsi="Times New Roman" w:cs="Times New Roman"/>
                <w:sz w:val="24"/>
                <w:szCs w:val="24"/>
                <w:vertAlign w:val="superscript"/>
                <w:lang w:eastAsia="ru-RU"/>
              </w:rPr>
              <w:footnoteReference w:id="8"/>
            </w:r>
            <w:r w:rsidRPr="00507336">
              <w:rPr>
                <w:rFonts w:ascii="Times New Roman" w:eastAsia="Times New Roman" w:hAnsi="Times New Roman" w:cs="Times New Roman"/>
                <w:sz w:val="24"/>
                <w:szCs w:val="24"/>
                <w:lang w:eastAsia="ru-RU"/>
              </w:rPr>
              <w:t xml:space="preserve">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(Кр. д.), пересаженные дважды (2 x Пер)    </w:t>
            </w:r>
          </w:p>
        </w:tc>
        <w:tc>
          <w:tcPr>
            <w:tcW w:w="35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380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Сортировка осуществляется по обхвату ствола (см):</w:t>
            </w:r>
          </w:p>
        </w:tc>
      </w:tr>
      <w:tr w:rsidR="00507336" w:rsidRPr="00507336" w:rsidTr="00046324">
        <w:tc>
          <w:tcPr>
            <w:tcW w:w="237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                  </w:t>
            </w:r>
          </w:p>
        </w:tc>
        <w:tc>
          <w:tcPr>
            <w:tcW w:w="380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8 - 10</w:t>
            </w:r>
            <w:r w:rsidRPr="00507336">
              <w:rPr>
                <w:rFonts w:ascii="Times New Roman" w:eastAsia="Times New Roman" w:hAnsi="Times New Roman" w:cs="Times New Roman"/>
                <w:sz w:val="24"/>
                <w:szCs w:val="24"/>
                <w:vertAlign w:val="superscript"/>
                <w:lang w:eastAsia="ru-RU"/>
              </w:rPr>
              <w:footnoteReference w:id="9"/>
            </w:r>
            <w:r w:rsidRPr="00507336">
              <w:rPr>
                <w:rFonts w:ascii="Times New Roman" w:eastAsia="Times New Roman" w:hAnsi="Times New Roman" w:cs="Times New Roman"/>
                <w:sz w:val="24"/>
                <w:szCs w:val="24"/>
                <w:lang w:eastAsia="ru-RU"/>
              </w:rPr>
              <w:t xml:space="preserve">,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10</w:t>
            </w:r>
            <w:r w:rsidRPr="00507336">
              <w:rPr>
                <w:rFonts w:ascii="Times New Roman" w:eastAsia="Times New Roman" w:hAnsi="Times New Roman" w:cs="Times New Roman"/>
                <w:sz w:val="24"/>
                <w:szCs w:val="24"/>
                <w:vertAlign w:val="superscript"/>
                <w:lang w:eastAsia="ru-RU"/>
              </w:rPr>
              <w:t>9</w:t>
            </w:r>
            <w:r w:rsidRPr="00507336">
              <w:rPr>
                <w:rFonts w:ascii="Times New Roman" w:eastAsia="Times New Roman" w:hAnsi="Times New Roman" w:cs="Times New Roman"/>
                <w:sz w:val="24"/>
                <w:szCs w:val="24"/>
                <w:lang w:eastAsia="ru-RU"/>
              </w:rPr>
              <w:t xml:space="preserve"> - 12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Количество растений при транспортировке в пучках: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более 5   </w:t>
            </w:r>
          </w:p>
        </w:tc>
      </w:tr>
      <w:tr w:rsidR="00507336" w:rsidRPr="00507336" w:rsidTr="00046324">
        <w:tc>
          <w:tcPr>
            <w:tcW w:w="237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Крупномерные деревья, пересаженные трижды (3 x Пер), крупномерные деревья, пересаженные четыре   раза и более      </w:t>
            </w:r>
          </w:p>
        </w:tc>
        <w:tc>
          <w:tcPr>
            <w:tcW w:w="35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размеров могут быть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w:t>
            </w:r>
            <w:r w:rsidRPr="00507336">
              <w:rPr>
                <w:rFonts w:ascii="Times New Roman" w:eastAsia="Times New Roman" w:hAnsi="Times New Roman" w:cs="Times New Roman"/>
                <w:sz w:val="24"/>
                <w:szCs w:val="24"/>
                <w:lang w:eastAsia="ru-RU"/>
              </w:rPr>
              <w:lastRenderedPageBreak/>
              <w:t>контейнерах</w:t>
            </w:r>
          </w:p>
        </w:tc>
        <w:tc>
          <w:tcPr>
            <w:tcW w:w="380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Сортировка осуществляется     по обхвату ствола (см):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10 - 12, 12 - 14,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14 - 16, 16 - 18,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18 - 20, 20 - 25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 далее с интервалом 5 см, при обхвате более 50 см - с интервалом 10 см.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 зависимости от вида, сорта и указаны дополнительные данные по общей высоте и ширине кроны.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Ширина кроны в см: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60 - 100, 100 -  150,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150 - 200, 200 - 300,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300 - 400, 400 – 600</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Общая высота в см: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выше 300 см с интервалом 100 см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выше 500 см с интервалом 200 см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выше 900 см с интервалом 300 см.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Количество пересадок дается у растений с комом в металлической сетке (4 x Пер,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 x Пер и т.д.)      </w:t>
            </w:r>
          </w:p>
        </w:tc>
      </w:tr>
      <w:tr w:rsidR="00507336" w:rsidRPr="00507336" w:rsidTr="00046324">
        <w:tc>
          <w:tcPr>
            <w:tcW w:w="237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Кр. д. с шарообразной и плакучей формой кроны</w:t>
            </w:r>
          </w:p>
        </w:tc>
        <w:tc>
          <w:tcPr>
            <w:tcW w:w="35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Так как у них нет прямых приростов ствола в крону, они выращиваются с различной длиной штамба              </w:t>
            </w:r>
          </w:p>
        </w:tc>
        <w:tc>
          <w:tcPr>
            <w:tcW w:w="380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Сортировка осуществляется    как для Кр. д. (3 x Пер)</w:t>
            </w:r>
          </w:p>
        </w:tc>
      </w:tr>
    </w:tbl>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10. Комплексное благоустройство территории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зависимости от рекреационной нагрузки</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96" w:type="dxa"/>
        <w:jc w:val="center"/>
        <w:tblInd w:w="70" w:type="dxa"/>
        <w:tblLayout w:type="fixed"/>
        <w:tblCellMar>
          <w:left w:w="70" w:type="dxa"/>
          <w:right w:w="70" w:type="dxa"/>
        </w:tblCellMar>
        <w:tblLook w:val="0000" w:firstRow="0" w:lastRow="0" w:firstColumn="0" w:lastColumn="0" w:noHBand="0" w:noVBand="0"/>
      </w:tblPr>
      <w:tblGrid>
        <w:gridCol w:w="1701"/>
        <w:gridCol w:w="1540"/>
        <w:gridCol w:w="2126"/>
        <w:gridCol w:w="4229"/>
      </w:tblGrid>
      <w:tr w:rsidR="00507336" w:rsidRPr="00507336" w:rsidTr="00046324">
        <w:trPr>
          <w:cantSplit/>
          <w:trHeight w:val="600"/>
          <w:jc w:val="center"/>
        </w:trPr>
        <w:tc>
          <w:tcPr>
            <w:tcW w:w="170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Рекреационная нагрузка, чел./га</w:t>
            </w:r>
          </w:p>
        </w:tc>
        <w:tc>
          <w:tcPr>
            <w:tcW w:w="3666" w:type="dxa"/>
            <w:gridSpan w:val="2"/>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Режим пользования территорией посетителями</w:t>
            </w:r>
          </w:p>
        </w:tc>
        <w:tc>
          <w:tcPr>
            <w:tcW w:w="42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Мероприятия благоустройства и озеленения</w:t>
            </w:r>
          </w:p>
        </w:tc>
      </w:tr>
      <w:tr w:rsidR="00507336" w:rsidRPr="00507336" w:rsidTr="00046324">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До 5</w:t>
            </w:r>
          </w:p>
        </w:tc>
        <w:tc>
          <w:tcPr>
            <w:tcW w:w="154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свободный</w:t>
            </w:r>
          </w:p>
        </w:tc>
        <w:tc>
          <w:tcPr>
            <w:tcW w:w="212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пользование всей территорией </w:t>
            </w:r>
          </w:p>
        </w:tc>
        <w:tc>
          <w:tcPr>
            <w:tcW w:w="42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7336" w:rsidRPr="00507336" w:rsidTr="00046324">
        <w:trPr>
          <w:cantSplit/>
          <w:trHeight w:val="600"/>
          <w:jc w:val="center"/>
        </w:trPr>
        <w:tc>
          <w:tcPr>
            <w:tcW w:w="170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5 - 25</w:t>
            </w:r>
          </w:p>
        </w:tc>
        <w:tc>
          <w:tcPr>
            <w:tcW w:w="1540" w:type="dxa"/>
            <w:vMerge w:val="restart"/>
            <w:tcBorders>
              <w:top w:val="single" w:sz="6" w:space="0" w:color="auto"/>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Средне-регулируемый</w:t>
            </w:r>
          </w:p>
        </w:tc>
        <w:tc>
          <w:tcPr>
            <w:tcW w:w="2126" w:type="dxa"/>
            <w:vMerge w:val="restart"/>
            <w:tcBorders>
              <w:top w:val="single" w:sz="6" w:space="0" w:color="auto"/>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    </w:t>
            </w:r>
          </w:p>
        </w:tc>
        <w:tc>
          <w:tcPr>
            <w:tcW w:w="42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Организация дорожно- тропиночной сети плотностью  5 - 8 %, прокладка экологических троп                          </w:t>
            </w:r>
          </w:p>
        </w:tc>
      </w:tr>
      <w:tr w:rsidR="00507336" w:rsidRPr="00507336" w:rsidTr="00046324">
        <w:trPr>
          <w:cantSplit/>
          <w:trHeight w:val="1800"/>
          <w:jc w:val="center"/>
        </w:trPr>
        <w:tc>
          <w:tcPr>
            <w:tcW w:w="170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26 - 50</w:t>
            </w:r>
          </w:p>
        </w:tc>
        <w:tc>
          <w:tcPr>
            <w:tcW w:w="1540" w:type="dxa"/>
            <w:vMerge/>
            <w:tcBorders>
              <w:top w:val="nil"/>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                        </w:t>
            </w:r>
          </w:p>
        </w:tc>
      </w:tr>
      <w:tr w:rsidR="00507336" w:rsidRPr="00507336" w:rsidTr="00046324">
        <w:trPr>
          <w:cantSplit/>
          <w:trHeight w:val="2760"/>
          <w:jc w:val="center"/>
        </w:trPr>
        <w:tc>
          <w:tcPr>
            <w:tcW w:w="170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51 - 100</w:t>
            </w:r>
          </w:p>
        </w:tc>
        <w:tc>
          <w:tcPr>
            <w:tcW w:w="1540" w:type="dxa"/>
            <w:vMerge w:val="restart"/>
            <w:tcBorders>
              <w:top w:val="single" w:sz="6" w:space="0" w:color="auto"/>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Строго-регулируемый</w:t>
            </w:r>
          </w:p>
        </w:tc>
        <w:tc>
          <w:tcPr>
            <w:tcW w:w="2126" w:type="dxa"/>
            <w:vMerge w:val="restart"/>
            <w:tcBorders>
              <w:top w:val="single" w:sz="6" w:space="0" w:color="auto"/>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     </w:t>
            </w:r>
          </w:p>
        </w:tc>
        <w:tc>
          <w:tcPr>
            <w:tcW w:w="42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                           </w:t>
            </w:r>
          </w:p>
        </w:tc>
      </w:tr>
      <w:tr w:rsidR="00507336" w:rsidRPr="00507336" w:rsidTr="00046324">
        <w:trPr>
          <w:cantSplit/>
          <w:trHeight w:val="1560"/>
          <w:jc w:val="center"/>
        </w:trPr>
        <w:tc>
          <w:tcPr>
            <w:tcW w:w="170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Более 100</w:t>
            </w:r>
          </w:p>
        </w:tc>
        <w:tc>
          <w:tcPr>
            <w:tcW w:w="1540" w:type="dxa"/>
            <w:vMerge/>
            <w:tcBorders>
              <w:top w:val="nil"/>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Организация дорожно- 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i/>
          <w:sz w:val="24"/>
          <w:szCs w:val="24"/>
          <w:lang w:eastAsia="ru-RU"/>
        </w:rPr>
        <w:lastRenderedPageBreak/>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br w:type="page"/>
      </w:r>
      <w:r w:rsidRPr="00507336">
        <w:rPr>
          <w:rFonts w:ascii="Times New Roman" w:eastAsia="Times New Roman" w:hAnsi="Times New Roman" w:cs="Times New Roman"/>
          <w:sz w:val="24"/>
          <w:szCs w:val="24"/>
          <w:lang w:eastAsia="ru-RU"/>
        </w:rPr>
        <w:lastRenderedPageBreak/>
        <w:t>Таблица 11. Ориентировочный уровень предельной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рекреационной нагрузки</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Тип рекреационного  объекта населенного(ых) пункта(ов)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Предельная рекреационная нагрузка - число единовременных посетителей в среднем по объекту, чел./га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Радиус обслуживания населения (зона доступности)</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Лес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более 5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Лесопарк</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более 50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15 - 20 мин. трансп. доступн.</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Сад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более 100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400 - 600 м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Парк(многофункцион.)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Не более 300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1,2 - 1,5 км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Сквер,</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и более      </w:t>
            </w: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300 - 400 м         </w:t>
            </w: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7336" w:rsidRPr="00507336" w:rsidTr="00046324">
        <w:tc>
          <w:tcPr>
            <w:tcW w:w="3284"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5" w:type="dxa"/>
            <w:shd w:val="clear" w:color="auto" w:fill="auto"/>
          </w:tcPr>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Примечания:                                                          </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p w:rsidR="00507336" w:rsidRPr="00507336" w:rsidRDefault="00507336" w:rsidP="005073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Times New Roman" w:eastAsia="Times New Roman" w:hAnsi="Times New Roman" w:cs="Times New Roman"/>
          <w:sz w:val="24"/>
          <w:szCs w:val="24"/>
          <w:lang w:eastAsia="ru-RU"/>
        </w:rPr>
        <w:t xml:space="preserve">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12. Зависимость уклона пандуса от высоты подъема</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миллиметрах</w:t>
      </w:r>
    </w:p>
    <w:tbl>
      <w:tblPr>
        <w:tblW w:w="0" w:type="auto"/>
        <w:jc w:val="center"/>
        <w:tblInd w:w="70" w:type="dxa"/>
        <w:tblLayout w:type="fixed"/>
        <w:tblCellMar>
          <w:left w:w="70" w:type="dxa"/>
          <w:right w:w="70" w:type="dxa"/>
        </w:tblCellMar>
        <w:tblLook w:val="0000" w:firstRow="0" w:lastRow="0" w:firstColumn="0" w:lastColumn="0" w:noHBand="0" w:noVBand="0"/>
      </w:tblPr>
      <w:tblGrid>
        <w:gridCol w:w="4995"/>
        <w:gridCol w:w="3227"/>
      </w:tblGrid>
      <w:tr w:rsidR="00507336" w:rsidRPr="00507336" w:rsidTr="00046324">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Уклон пандуса (соотношение)</w:t>
            </w:r>
          </w:p>
        </w:tc>
        <w:tc>
          <w:tcPr>
            <w:tcW w:w="32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Высота подъема</w:t>
            </w:r>
          </w:p>
        </w:tc>
      </w:tr>
      <w:tr w:rsidR="00507336" w:rsidRPr="00507336" w:rsidTr="00046324">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От 1:8 до 1:10           </w:t>
            </w:r>
          </w:p>
        </w:tc>
        <w:tc>
          <w:tcPr>
            <w:tcW w:w="32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75                 </w:t>
            </w:r>
          </w:p>
        </w:tc>
      </w:tr>
      <w:tr w:rsidR="00507336" w:rsidRPr="00507336" w:rsidTr="00046324">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От 1:10,1 до 1:12          </w:t>
            </w:r>
          </w:p>
        </w:tc>
        <w:tc>
          <w:tcPr>
            <w:tcW w:w="32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150                 </w:t>
            </w:r>
          </w:p>
        </w:tc>
      </w:tr>
      <w:tr w:rsidR="00507336" w:rsidRPr="00507336" w:rsidTr="00046324">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От 1:12,1 до 1:15          </w:t>
            </w:r>
          </w:p>
        </w:tc>
        <w:tc>
          <w:tcPr>
            <w:tcW w:w="32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600                 </w:t>
            </w:r>
          </w:p>
        </w:tc>
      </w:tr>
      <w:tr w:rsidR="00507336" w:rsidRPr="00507336" w:rsidTr="00046324">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От 1:15,1 до 1:20          </w:t>
            </w:r>
          </w:p>
        </w:tc>
        <w:tc>
          <w:tcPr>
            <w:tcW w:w="32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760                 </w:t>
            </w:r>
          </w:p>
        </w:tc>
      </w:tr>
    </w:tbl>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br w:type="page"/>
      </w:r>
      <w:r w:rsidRPr="00507336">
        <w:rPr>
          <w:rFonts w:ascii="Times New Roman" w:eastAsia="Times New Roman" w:hAnsi="Times New Roman" w:cs="Times New Roman"/>
          <w:sz w:val="24"/>
          <w:szCs w:val="24"/>
          <w:lang w:eastAsia="ru-RU"/>
        </w:rPr>
        <w:lastRenderedPageBreak/>
        <w:t>ИГРОВОЕ И СПОРТИВНОЕ ОБОРУДОВАНИЕ</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13. Состав игрового и спортивного оборудования</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зависимости от возраста детей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Возраст    │      Назначение      │     Рекомендуемое игровое 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оборудования     │    физкультурное оборудование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Дети       │    А) Для тихих  игр,│    - песочницы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│преддошкольного│тренировки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│возраста       │усидчивости,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│(1 - 3 г.)     │терпения,     развития│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│фантазии: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Б) Для  тренировки│    -      домики,       пирамиды,│</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│лазания,       ходьбы,│гимнастические    стенки,    бумы,│</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│перешагивания,        │бревна, горки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│подлезания,           │    - кубы деревянные 20  x  40  x│</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│равновесия:           │15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доски  шириной  15,  20,  25│</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│см, длиной  150,  200  и  250  см;│</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│доска  деревянная  -  один   конец│</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│приподнят на высоту 10 - 15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горка с  поручнями,  ступеньками│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│и  центральной  площадкой,   длина│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│240   см,   высота   48   см    (в│</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│центральной     части),     ширина│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│ступеньки - 70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лестница-стремянка,  высота│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│100 или 150 см,  расстояние  между│</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│перекладинами - 10 и 15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 Для  тренировки│    - качели и качалки.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│вестибулярного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│аппарата,   укрепления│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│мышечной       системы│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│(мышц спины, живота  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│ног),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│совершенствования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│чувства    равновесия,│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│ритма, ориентировки  в│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│пространстве: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Дети       │    А) Для обучения  и│    - пирамиды с  вертикальными  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│дошкольного    │совершенствования     │горизонтальными перекладинами;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│возраста (3 - 7│лазания:              │    -      лестницы      различной│</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│лет)           │                      │конфигурации,    со    встроенными│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│обручами, полусферы;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доска деревянная  на  высоте│</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│10 -  15  см  (устанавливается  на│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│специальных подставках).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Б)  Для   обучения│    - бревно со стесанным  верхом,│</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│равновесию,           │прочно  закрепленное,  лежащее  на│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│перешагиванию,        │земле, длина 2,5 - 3,5 м, ширина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│перепрыгиванию,       │20 - 30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│спрыгиванию:          │    - бум  "Крокодил",  длина  2,5│</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│м, ширина 20 см, высота 20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гимнастическое    бревно,│</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               │                      │длина горизонтальной части 3,5  м,│</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│наклонной - 1,2 м,  горизонтальной│</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│части  30  или  50   см,   диаметр│</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│бревна - 27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гимнастическая   скамейка,│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│длина 3 м, ширина 20  см,  толщина│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│3 см, высота 20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 Для обучения   │    - горка с поручнями,  длина  2│</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│вхождению,    лазанью,│м, высота 60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│движению            на│    - горка с лесенкой  и  скатом,│</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│четвереньках,         │длина  240,   высота   80,   длина│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│скатыванию:           │лесенки и ската -  90  см,  ширина│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│лесенки и ската - 70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Г)  Для   обучения│    -    гимнастическая    стенка,│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│развитию         силы,│высота 3  м,  ширина  пролетов  не│</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│гибкости,  координации│менее 1 м, диаметр  перекладины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│движений:             │22    мм,     расстояние     между│</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│перекладинами - 25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гимнастические столбики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Д)  Для   развития│    -  стойка   с   обручами   для│</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│глазомера,    точности│метания в цель, высота 120  -  130│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│движений,    ловкости,│см, диаметр обруча 40 - 50 см;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│для  обучения  метанию│    - оборудование для  метания  в│</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│в цель:               │виде  "цветка",  "петуха",   центр│</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│мишени расположен  на  высоте  120│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               │                      │см  (мл. дошк.) -  150  -  200  см│</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│(ст. дошк.);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кольцебросы   -   доска   с│</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│укрепленными колышками высотой  15│</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│- 20 см,  кольцебросы  могут  быть│</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│расположены    горизонтально     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│наклонно;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мишени на щитах из  досок  в│</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│виде    четырех    концентрических│</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│кругов диаметром 20,  40,  60,  80│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│см, центр мишени на высоте  110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│120  см   от   уровня   пола   или│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│площадки,   круги    красятся    в│</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│красный (центр), салатный,  желтый│</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│и голубой;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баскетбольные щиты, крепятся│</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│на     двух     деревянных     или│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│металлических стойках  так,  чтобы│</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│кольцо находилось на  уровне  2  м│</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│от пола или поверхности площадки.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Дети       │    Для         общего│    -    гимнастическая     стенка│</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│школьного      │физического развития: │высотой не менее 3  м,  количество│</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│возраста       │                      │пролетов 4 - 6;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разновысокие   перекладины,│</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│перекладина-эспандер           для│</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│выполнения  силовых  упражнений  в│</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│висе;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               │                      │    -     "рукоход"      различной│</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│конфигурации     для      обучения│</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│передвижению  разными   способами,│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│висам, подтягиванию;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спортивно-гимнастические│</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│комплексы - 5 -  6  горизонтальных│</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│перекладин, укрепленных на  разной│</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│высоте,   к   перекладинам   могут│</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│прикрепляться спортивные  снаряды:│</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│кольца, трапеции, качели, шесты  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│др.;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   сочлененные    перекладины│</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│разной высоты: 1,5 - 2,2  -  3  м,│</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│могут   располагаться   по   одной│</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│линии или в форме  букв  "Г",  "Т"│</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│или змейкой.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Дети       │    Для      улучшения│    - спортивные комплексы;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│старшего       │мышечной         силы,│    - спортивно-игровые  комплексы│</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│школьного      │телосложения и  общего│(микроскалодромы,   велодромы    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│возраста       │физического развития  │т.п.).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14. Требования к игровому оборудованию</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479"/>
      </w:tblGrid>
      <w:tr w:rsidR="00507336" w:rsidRPr="00507336" w:rsidTr="00046324">
        <w:trPr>
          <w:cantSplit/>
          <w:trHeight w:val="360"/>
        </w:trPr>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Игровое    </w:t>
            </w:r>
            <w:r w:rsidRPr="00507336">
              <w:rPr>
                <w:rFonts w:ascii="Times New Roman" w:eastAsia="Times New Roman" w:hAnsi="Times New Roman" w:cs="Times New Roman"/>
                <w:sz w:val="24"/>
                <w:szCs w:val="24"/>
                <w:lang w:eastAsia="ru-RU"/>
              </w:rPr>
              <w:br/>
              <w:t>оборудование</w:t>
            </w:r>
          </w:p>
        </w:tc>
        <w:tc>
          <w:tcPr>
            <w:tcW w:w="747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Требования</w:t>
            </w:r>
          </w:p>
        </w:tc>
      </w:tr>
      <w:tr w:rsidR="00507336" w:rsidRPr="00507336" w:rsidTr="00046324">
        <w:trPr>
          <w:cantSplit/>
          <w:trHeight w:val="840"/>
        </w:trPr>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Качели</w:t>
            </w:r>
          </w:p>
        </w:tc>
        <w:tc>
          <w:tcPr>
            <w:tcW w:w="747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507336" w:rsidRPr="00507336" w:rsidTr="00046324">
        <w:trPr>
          <w:cantSplit/>
          <w:trHeight w:val="960"/>
        </w:trPr>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Качалки</w:t>
            </w:r>
          </w:p>
        </w:tc>
        <w:tc>
          <w:tcPr>
            <w:tcW w:w="747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507336" w:rsidRPr="00507336" w:rsidTr="00046324">
        <w:trPr>
          <w:cantSplit/>
          <w:trHeight w:val="840"/>
        </w:trPr>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Карусели</w:t>
            </w:r>
          </w:p>
        </w:tc>
        <w:tc>
          <w:tcPr>
            <w:tcW w:w="747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507336" w:rsidRPr="00507336" w:rsidTr="00046324">
        <w:trPr>
          <w:cantSplit/>
          <w:trHeight w:val="2760"/>
        </w:trPr>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Горки</w:t>
            </w:r>
          </w:p>
        </w:tc>
        <w:tc>
          <w:tcPr>
            <w:tcW w:w="747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15. Минимальные расстояния безопасности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 размещении игрового оборудования</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7614"/>
      </w:tblGrid>
      <w:tr w:rsidR="00507336" w:rsidRPr="00507336" w:rsidTr="00046324">
        <w:trPr>
          <w:cantSplit/>
          <w:trHeight w:val="360"/>
        </w:trPr>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Игровое оборудование</w:t>
            </w:r>
          </w:p>
        </w:tc>
        <w:tc>
          <w:tcPr>
            <w:tcW w:w="76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Минимальные расстояния</w:t>
            </w:r>
          </w:p>
        </w:tc>
      </w:tr>
      <w:tr w:rsidR="00507336" w:rsidRPr="00507336" w:rsidTr="000463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Качели  </w:t>
            </w:r>
          </w:p>
        </w:tc>
        <w:tc>
          <w:tcPr>
            <w:tcW w:w="76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507336" w:rsidRPr="00507336" w:rsidTr="000463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Качалки </w:t>
            </w:r>
          </w:p>
        </w:tc>
        <w:tc>
          <w:tcPr>
            <w:tcW w:w="76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507336" w:rsidRPr="00507336" w:rsidTr="000463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Карусели </w:t>
            </w:r>
          </w:p>
        </w:tc>
        <w:tc>
          <w:tcPr>
            <w:tcW w:w="76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не менее 2 м в стороны от боковых конструкций и не менее 3 м вверх от нижней вращающейся поверхности карусели</w:t>
            </w:r>
          </w:p>
        </w:tc>
      </w:tr>
      <w:tr w:rsidR="00507336" w:rsidRPr="00507336" w:rsidTr="00046324">
        <w:trPr>
          <w:cantSplit/>
          <w:trHeight w:val="360"/>
        </w:trPr>
        <w:tc>
          <w:tcPr>
            <w:tcW w:w="202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Горки   </w:t>
            </w:r>
          </w:p>
        </w:tc>
        <w:tc>
          <w:tcPr>
            <w:tcW w:w="76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не менее 1 м от боковых сторон и 2 м вперед от нижнего края ската горки</w:t>
            </w:r>
          </w:p>
        </w:tc>
      </w:tr>
    </w:tbl>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br w:type="page"/>
      </w:r>
      <w:r w:rsidRPr="00507336">
        <w:rPr>
          <w:rFonts w:ascii="Times New Roman" w:eastAsia="Times New Roman" w:hAnsi="Times New Roman" w:cs="Times New Roman"/>
          <w:sz w:val="24"/>
          <w:szCs w:val="24"/>
          <w:lang w:eastAsia="ru-RU"/>
        </w:rPr>
        <w:lastRenderedPageBreak/>
        <w:t>ПОСАДКА ДЕРЕВЬЕВ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16. Рекомендуемые расстояния посадки деревьев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зависимости от категории улицы</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метрах</w:t>
      </w:r>
    </w:p>
    <w:tbl>
      <w:tblPr>
        <w:tblW w:w="0" w:type="auto"/>
        <w:tblInd w:w="70" w:type="dxa"/>
        <w:tblLayout w:type="fixed"/>
        <w:tblCellMar>
          <w:left w:w="70" w:type="dxa"/>
          <w:right w:w="70" w:type="dxa"/>
        </w:tblCellMar>
        <w:tblLook w:val="0000" w:firstRow="0" w:lastRow="0" w:firstColumn="0" w:lastColumn="0" w:noHBand="0" w:noVBand="0"/>
      </w:tblPr>
      <w:tblGrid>
        <w:gridCol w:w="5954"/>
        <w:gridCol w:w="3685"/>
      </w:tblGrid>
      <w:tr w:rsidR="00507336" w:rsidRPr="00507336" w:rsidTr="00046324">
        <w:trPr>
          <w:cantSplit/>
          <w:trHeight w:val="360"/>
        </w:trPr>
        <w:tc>
          <w:tcPr>
            <w:tcW w:w="595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Категория улиц и дорог</w:t>
            </w:r>
          </w:p>
        </w:tc>
        <w:tc>
          <w:tcPr>
            <w:tcW w:w="36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Расстояние от проезжей части до ствола</w:t>
            </w:r>
          </w:p>
        </w:tc>
      </w:tr>
      <w:tr w:rsidR="00507336" w:rsidRPr="00507336" w:rsidTr="00046324">
        <w:trPr>
          <w:cantSplit/>
          <w:trHeight w:val="240"/>
        </w:trPr>
        <w:tc>
          <w:tcPr>
            <w:tcW w:w="595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Магистральные улицы общегородского значения </w:t>
            </w:r>
          </w:p>
        </w:tc>
        <w:tc>
          <w:tcPr>
            <w:tcW w:w="36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5 - 7</w:t>
            </w:r>
          </w:p>
        </w:tc>
      </w:tr>
      <w:tr w:rsidR="00507336" w:rsidRPr="00507336" w:rsidTr="00046324">
        <w:trPr>
          <w:cantSplit/>
          <w:trHeight w:val="240"/>
        </w:trPr>
        <w:tc>
          <w:tcPr>
            <w:tcW w:w="595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Магистральные улицы районного значения      </w:t>
            </w:r>
          </w:p>
        </w:tc>
        <w:tc>
          <w:tcPr>
            <w:tcW w:w="36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3 - 4</w:t>
            </w:r>
          </w:p>
        </w:tc>
      </w:tr>
      <w:tr w:rsidR="00507336" w:rsidRPr="00507336" w:rsidTr="00046324">
        <w:trPr>
          <w:cantSplit/>
          <w:trHeight w:val="240"/>
        </w:trPr>
        <w:tc>
          <w:tcPr>
            <w:tcW w:w="595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Улицы и дороги местного значения            </w:t>
            </w:r>
          </w:p>
        </w:tc>
        <w:tc>
          <w:tcPr>
            <w:tcW w:w="36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2 - 3</w:t>
            </w:r>
          </w:p>
        </w:tc>
      </w:tr>
      <w:tr w:rsidR="00507336" w:rsidRPr="00507336" w:rsidTr="00046324">
        <w:trPr>
          <w:cantSplit/>
          <w:trHeight w:val="240"/>
        </w:trPr>
        <w:tc>
          <w:tcPr>
            <w:tcW w:w="595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Проезды                                     </w:t>
            </w:r>
          </w:p>
        </w:tc>
        <w:tc>
          <w:tcPr>
            <w:tcW w:w="36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1,5 - 2</w:t>
            </w:r>
          </w:p>
        </w:tc>
      </w:tr>
    </w:tbl>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Примечание. Наиболее пригодные виды для посадок: тополь канадский, тополь китайский пирамидальный, тополь берлинский, ива ломкая шаровидная, боярышники, акация желтая, калина.               </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Приложение N 3</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 xml:space="preserve">к </w:t>
      </w:r>
      <w:r w:rsidRPr="00507336">
        <w:rPr>
          <w:rFonts w:ascii="Times New Roman" w:eastAsia="Times New Roman" w:hAnsi="Times New Roman" w:cs="Times New Roman"/>
          <w:bCs/>
          <w:sz w:val="24"/>
          <w:szCs w:val="24"/>
          <w:lang w:eastAsia="ru-RU"/>
        </w:rPr>
        <w:t xml:space="preserve">Правилам благоустройства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территории муниципального образования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Новогеоргиевск</w:t>
      </w:r>
      <w:r w:rsidRPr="00507336">
        <w:rPr>
          <w:rFonts w:ascii="Times New Roman" w:eastAsia="Times New Roman" w:hAnsi="Times New Roman" w:cs="Times New Roman"/>
          <w:bCs/>
          <w:sz w:val="24"/>
          <w:szCs w:val="24"/>
          <w:lang w:eastAsia="ru-RU"/>
        </w:rPr>
        <w:t xml:space="preserve">ий сельсовет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Шимановского района Амурской области</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РЕКОМЕНДУЕМЫЙ РАСЧЕТ ШИРИНЫ ПЕШЕХОДНЫХ КОММУНИКАЦИЙ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Расчет ширины тротуаров и других пешеходных коммуникаций производить по формуле:</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0382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rsidRPr="00507336">
        <w:rPr>
          <w:rFonts w:ascii="Times New Roman" w:eastAsia="Times New Roman" w:hAnsi="Times New Roman" w:cs="Times New Roman"/>
          <w:sz w:val="24"/>
          <w:szCs w:val="24"/>
          <w:lang w:eastAsia="ru-RU"/>
        </w:rPr>
        <w:t>, где</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B - расчетная ширина пешеходной коммуникации, м;</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428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507336">
        <w:rPr>
          <w:rFonts w:ascii="Times New Roman" w:eastAsia="Times New Roman" w:hAnsi="Times New Roman" w:cs="Times New Roman"/>
          <w:sz w:val="24"/>
          <w:szCs w:val="24"/>
          <w:lang w:eastAsia="ru-RU"/>
        </w:rPr>
        <w:t xml:space="preserve"> - стандартная ширина одной полосы пешеходного движения, равная 0,75 м;</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Пропускная способность пешеходных коммуникаций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Человек в час</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Элементы пешеходных коммуникаций              │ Пропускная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│способность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одной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полосы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движения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Тротуары, расположенные вдоль красной линии улиц с      │         700│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│развитой торговой сетью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Тротуары, расположенные вдоль красной линии улиц с      │         800│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│незначительной торговой сетью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Тротуары в пределах зеленых насаждений улиц и дорог     │  800 - 1000│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│(бульвары)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Пешеходные дороги (прогулочные)                         │   600 - 700│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Пешеходные переходы через проезжую часть (наземные)     │ 1200 - 1500│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Лестница                                                │   500 - 600│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Пандус (уклон 1:10)                                     │         700│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&lt;*&gt; Предельная пропускная способность,  принимаемая  при  определении│</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│максимальных нагрузок, - 1500 чел./час.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Примечание.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Ширина одной полосы пешеходного движения - 0,75 м.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Приложение N 4</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 xml:space="preserve">к </w:t>
      </w:r>
      <w:r w:rsidRPr="00507336">
        <w:rPr>
          <w:rFonts w:ascii="Times New Roman" w:eastAsia="Times New Roman" w:hAnsi="Times New Roman" w:cs="Times New Roman"/>
          <w:bCs/>
          <w:sz w:val="24"/>
          <w:szCs w:val="24"/>
          <w:lang w:eastAsia="ru-RU"/>
        </w:rPr>
        <w:t xml:space="preserve">Правилам благоустройства территории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муниципального образования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Новогеоргиевск</w:t>
      </w:r>
      <w:r w:rsidRPr="00507336">
        <w:rPr>
          <w:rFonts w:ascii="Times New Roman" w:eastAsia="Times New Roman" w:hAnsi="Times New Roman" w:cs="Times New Roman"/>
          <w:bCs/>
          <w:sz w:val="24"/>
          <w:szCs w:val="24"/>
          <w:lang w:eastAsia="ru-RU"/>
        </w:rPr>
        <w:t xml:space="preserve">ий сельсовет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Шимановского района Амурской области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ПОЧВЕННЫЙ ПОКРОВ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Классификация сельских почв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1.3. Урбаноземы - почвы искусственного происхождения, созданные в процессе формирования среды населенного(ых) пункта(ов) . Различают следующие виды:</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N 4 к настоящим Правил).</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При проектировании почвенного покрова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(таблицы 3, 5, 6 приложения N 4 к настоящим Правил).</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w:t>
      </w:r>
      <w:r w:rsidRPr="00507336">
        <w:rPr>
          <w:rFonts w:ascii="Times New Roman" w:eastAsia="Times New Roman" w:hAnsi="Times New Roman" w:cs="Times New Roman"/>
          <w:sz w:val="24"/>
          <w:szCs w:val="24"/>
          <w:lang w:eastAsia="ru-RU"/>
        </w:rPr>
        <w:lastRenderedPageBreak/>
        <w:t>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N 4 к настоящим Правил).</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 При формировании конструктоземов на сильно фильтрующих грунтах (песок, грунты с включениями гравия, щебенки более 40%) между ними и конструктоземами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9. На поверхностно подтопленных территориях с уровнем залегания безнапорных грунтовых вод 2 - 3 метра почвенный покров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закладывать регулярный дренаж в совокупности с конструированием слоя, создающего разрыв капиллярной каймы.</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При проектировании системы зеленых насаждений на территориях, подверженных ветровой эрозии (скорости ветра более 3 м/с), предусматривать создание дернового горизонта плотностью 80 - 90%. При создании почвенной толщи для устройства спортивных газонов применять четыре типа конструкций в зависимости от фильтрующей способности подстилающего грунта (таблица 7 приложения N 4 к настоящим Правилам).</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В условиях Новогеоргиевского   сельсовета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предусматривать улучшение плодородия растительного грунта введением минеральных и органических удобрений. При проектировании благоустройства использовать новые методы, улучшающие качество устраиваемых газонов. Норма высева семян при устройстве газонов в сельских условиях составляет не менее 40 г/кв. м с указанием в проекте травосмесей, соответствующих условиям.</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Уход за зелеными насаждениями осуществляет субъект, производящий строительство и реконструкцию, весь период строительства или реконструкции до сдачи объекта эксплуатирующей организации.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 Требования к качеству городских почв</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330"/>
        <w:gridCol w:w="1276"/>
        <w:gridCol w:w="1276"/>
      </w:tblGrid>
      <w:tr w:rsidR="00507336" w:rsidRPr="00507336" w:rsidTr="00046324">
        <w:trPr>
          <w:cantSplit/>
          <w:trHeight w:val="240"/>
        </w:trPr>
        <w:tc>
          <w:tcPr>
            <w:tcW w:w="5670" w:type="dxa"/>
            <w:vMerge w:val="restart"/>
            <w:tcBorders>
              <w:top w:val="single" w:sz="6" w:space="0" w:color="auto"/>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Показатели почвообразующих слоев </w:t>
            </w:r>
            <w:r w:rsidRPr="00507336">
              <w:rPr>
                <w:rFonts w:ascii="Times New Roman" w:eastAsia="Times New Roman" w:hAnsi="Times New Roman" w:cs="Times New Roman"/>
                <w:sz w:val="24"/>
                <w:szCs w:val="24"/>
                <w:lang w:eastAsia="ru-RU"/>
              </w:rPr>
              <w:br/>
              <w:t xml:space="preserve">и горизонтов        </w:t>
            </w:r>
          </w:p>
        </w:tc>
        <w:tc>
          <w:tcPr>
            <w:tcW w:w="3882" w:type="dxa"/>
            <w:gridSpan w:val="3"/>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Глубины слоев, см              </w:t>
            </w:r>
          </w:p>
        </w:tc>
      </w:tr>
      <w:tr w:rsidR="00507336" w:rsidRPr="00507336" w:rsidTr="00046324">
        <w:trPr>
          <w:cantSplit/>
          <w:trHeight w:val="240"/>
        </w:trPr>
        <w:tc>
          <w:tcPr>
            <w:tcW w:w="5670" w:type="dxa"/>
            <w:vMerge/>
            <w:tcBorders>
              <w:top w:val="nil"/>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0 - 20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20 - 50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50 - 150   </w:t>
            </w:r>
          </w:p>
        </w:tc>
      </w:tr>
      <w:tr w:rsidR="00507336" w:rsidRPr="00507336" w:rsidTr="00046324">
        <w:trPr>
          <w:cantSplit/>
          <w:trHeight w:val="240"/>
        </w:trPr>
        <w:tc>
          <w:tcPr>
            <w:tcW w:w="9552" w:type="dxa"/>
            <w:gridSpan w:val="4"/>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Физические свойства                           </w:t>
            </w:r>
          </w:p>
        </w:tc>
      </w:tr>
      <w:tr w:rsidR="00507336" w:rsidRPr="00507336" w:rsidTr="00046324">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Содержание    физической глины &lt; 0,01 мм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30 - 40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20 - 40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30 - 40    </w:t>
            </w:r>
          </w:p>
        </w:tc>
      </w:tr>
      <w:tr w:rsidR="00507336" w:rsidRPr="00507336" w:rsidTr="00046324">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Плотность  сложения г/см3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0,8 - 1,1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1,0 - 1,2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1,2 - 1,3   </w:t>
            </w:r>
          </w:p>
        </w:tc>
      </w:tr>
      <w:tr w:rsidR="00507336" w:rsidRPr="00507336" w:rsidTr="00046324">
        <w:trPr>
          <w:cantSplit/>
          <w:trHeight w:val="240"/>
        </w:trPr>
        <w:tc>
          <w:tcPr>
            <w:tcW w:w="9552" w:type="dxa"/>
            <w:gridSpan w:val="4"/>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Химические свойства                           </w:t>
            </w:r>
          </w:p>
        </w:tc>
      </w:tr>
      <w:tr w:rsidR="00507336" w:rsidRPr="00507336" w:rsidTr="00046324">
        <w:trPr>
          <w:cantSplit/>
          <w:trHeight w:val="24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Гумус в/о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4 - 5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1 - 0,5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0,5      </w:t>
            </w:r>
          </w:p>
        </w:tc>
      </w:tr>
      <w:tr w:rsidR="00507336" w:rsidRPr="00507336" w:rsidTr="00046324">
        <w:trPr>
          <w:cantSplit/>
          <w:trHeight w:val="24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pH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5,5 - 6,5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5,5 - 7,0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5,0 - 6,0   </w:t>
            </w:r>
          </w:p>
        </w:tc>
      </w:tr>
      <w:tr w:rsidR="00507336" w:rsidRPr="00507336" w:rsidTr="00046324">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Содержание TM  отношение к ОДК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       </w:t>
            </w:r>
          </w:p>
        </w:tc>
      </w:tr>
      <w:tr w:rsidR="00507336" w:rsidRPr="00507336" w:rsidTr="00046324">
        <w:trPr>
          <w:cantSplit/>
          <w:trHeight w:val="24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Величина PB мкр/ч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&lt;20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&lt;20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&lt;20      </w:t>
            </w:r>
          </w:p>
        </w:tc>
      </w:tr>
      <w:tr w:rsidR="00507336" w:rsidRPr="00507336" w:rsidTr="00046324">
        <w:trPr>
          <w:cantSplit/>
          <w:trHeight w:val="48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Мин.  Уровень обеспеченности   минеральным азотом мг/100 г почвы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4,0      </w:t>
            </w:r>
          </w:p>
        </w:tc>
      </w:tr>
      <w:tr w:rsidR="00507336" w:rsidRPr="00507336" w:rsidTr="00046324">
        <w:trPr>
          <w:cantSplit/>
          <w:trHeight w:val="48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124"/>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Содержание  P2O5  и  K2O мг/100 г    почвы    (мин. допустимое / оптим.)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10/40 и 35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10/20 и 15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10/15 и 10  </w:t>
            </w:r>
          </w:p>
        </w:tc>
      </w:tr>
      <w:tr w:rsidR="00507336" w:rsidRPr="00507336" w:rsidTr="00046324">
        <w:trPr>
          <w:cantSplit/>
          <w:trHeight w:val="240"/>
        </w:trPr>
        <w:tc>
          <w:tcPr>
            <w:tcW w:w="9552" w:type="dxa"/>
            <w:gridSpan w:val="4"/>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Биологические свойства                          </w:t>
            </w:r>
          </w:p>
        </w:tc>
      </w:tr>
      <w:tr w:rsidR="00507336" w:rsidRPr="00507336" w:rsidTr="00046324">
        <w:trPr>
          <w:cantSplit/>
          <w:trHeight w:val="48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Величина патогенных микроорганизмов,   шт./грамм</w:t>
            </w:r>
            <w:r w:rsidRPr="00507336">
              <w:rPr>
                <w:rFonts w:ascii="Times New Roman" w:eastAsia="Times New Roman" w:hAnsi="Times New Roman" w:cs="Times New Roman"/>
                <w:sz w:val="24"/>
                <w:szCs w:val="24"/>
                <w:lang w:eastAsia="ru-RU"/>
              </w:rPr>
              <w:br/>
              <w:t xml:space="preserve">почвы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7336" w:rsidRPr="00507336" w:rsidTr="00046324">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Разнообразие  мезофауны, шт. Видов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       </w:t>
            </w:r>
          </w:p>
        </w:tc>
      </w:tr>
      <w:tr w:rsidR="00507336" w:rsidRPr="00507336" w:rsidTr="00046324">
        <w:trPr>
          <w:cantSplit/>
          <w:trHeight w:val="360"/>
        </w:trPr>
        <w:tc>
          <w:tcPr>
            <w:tcW w:w="567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Фитотоксичность, кратность к фону            </w:t>
            </w:r>
          </w:p>
        </w:tc>
        <w:tc>
          <w:tcPr>
            <w:tcW w:w="133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&lt;1,1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1,1 - 1,3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1,1 - 1,3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2. Уровень загрязнения сорняками</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Количество штук на кв. метр</w:t>
      </w:r>
    </w:p>
    <w:tbl>
      <w:tblPr>
        <w:tblW w:w="0" w:type="auto"/>
        <w:jc w:val="center"/>
        <w:tblInd w:w="70" w:type="dxa"/>
        <w:tblLayout w:type="fixed"/>
        <w:tblCellMar>
          <w:left w:w="70" w:type="dxa"/>
          <w:right w:w="70" w:type="dxa"/>
        </w:tblCellMar>
        <w:tblLook w:val="0000" w:firstRow="0" w:lastRow="0" w:firstColumn="0" w:lastColumn="0" w:noHBand="0" w:noVBand="0"/>
      </w:tblPr>
      <w:tblGrid>
        <w:gridCol w:w="3828"/>
        <w:gridCol w:w="3085"/>
      </w:tblGrid>
      <w:tr w:rsidR="00507336" w:rsidRPr="00507336" w:rsidTr="00046324">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Степень загрязнения         </w:t>
            </w:r>
          </w:p>
        </w:tc>
        <w:tc>
          <w:tcPr>
            <w:tcW w:w="30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Количество сорняков         </w:t>
            </w:r>
          </w:p>
        </w:tc>
      </w:tr>
      <w:tr w:rsidR="00507336" w:rsidRPr="00507336" w:rsidTr="00046324">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Слабая               </w:t>
            </w:r>
          </w:p>
        </w:tc>
        <w:tc>
          <w:tcPr>
            <w:tcW w:w="30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1 - 50               </w:t>
            </w:r>
          </w:p>
        </w:tc>
      </w:tr>
      <w:tr w:rsidR="00507336" w:rsidRPr="00507336" w:rsidTr="00046324">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Средняя               </w:t>
            </w:r>
          </w:p>
        </w:tc>
        <w:tc>
          <w:tcPr>
            <w:tcW w:w="30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51 - 100              </w:t>
            </w:r>
          </w:p>
        </w:tc>
      </w:tr>
      <w:tr w:rsidR="00507336" w:rsidRPr="00507336" w:rsidTr="00046324">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Сильная               </w:t>
            </w:r>
          </w:p>
        </w:tc>
        <w:tc>
          <w:tcPr>
            <w:tcW w:w="30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более 100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3. Биологические показатели почв и их критерии оценки</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Биологические │Удовлетв. │Относи-   │Неудов-     │  Чрезвыч.   │Эко-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показатели   │ ситуация │тельно    │летв.       │экологическая│логич.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│удовлет-  │ситуация    │  ситуация   │бедствие│</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│ворит.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│ситуация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Уровень    │        &lt;5│    5 - 10│     10 - 50│     50 - 100│    &gt;100│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│активности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│микробомассы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│(кратность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│уменьшения)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Количество │         -│    2    3│     3     4│      5     6│       6│</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│патогенных     │          │  10 - 10 │   10  - 10 │    10  - 10 │    &gt;10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│микроорганизмов│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│в 1 г почвы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Содержание │         -│     до 10│     10 - 50│     50 - 100│    &gt;100│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│яиц  гельминтов│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│в 1 кг почвы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Колититр   │      &gt;1,0│1,0 - 0,01│ 0,01 - 0,05│ 0,05 - 0,001│  &lt;0,001│</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Фито-      │      &lt;1,1│ 1,1 - 1,3│   1,3 - 1,6│    1,6 - 2,0│    &gt;2,0│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│токсичность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│(кратность)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Гено-      │        &lt;2│    2 - 10│     1 - 100│   100 - 1000│    &gt;100│</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│токсичность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│(рост     числа│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│мутаций       в│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│сравнении     с│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│контролем)     │          │          │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4. Фитотоксичность грунтов, ОДК</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миллиграммах на килограмм</w:t>
      </w:r>
    </w:p>
    <w:tbl>
      <w:tblPr>
        <w:tblW w:w="0" w:type="auto"/>
        <w:tblInd w:w="70" w:type="dxa"/>
        <w:tblLayout w:type="fixed"/>
        <w:tblCellMar>
          <w:left w:w="70" w:type="dxa"/>
          <w:right w:w="70" w:type="dxa"/>
        </w:tblCellMar>
        <w:tblLook w:val="0000" w:firstRow="0" w:lastRow="0" w:firstColumn="0" w:lastColumn="0" w:noHBand="0" w:noVBand="0"/>
      </w:tblPr>
      <w:tblGrid>
        <w:gridCol w:w="1485"/>
        <w:gridCol w:w="1350"/>
        <w:gridCol w:w="1276"/>
        <w:gridCol w:w="1222"/>
        <w:gridCol w:w="1350"/>
        <w:gridCol w:w="1080"/>
        <w:gridCol w:w="1485"/>
      </w:tblGrid>
      <w:tr w:rsidR="00507336" w:rsidRPr="00507336" w:rsidTr="00046324">
        <w:trPr>
          <w:cantSplit/>
          <w:trHeight w:val="240"/>
        </w:trPr>
        <w:tc>
          <w:tcPr>
            <w:tcW w:w="14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Cr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Ni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Zn    </w:t>
            </w:r>
          </w:p>
        </w:tc>
        <w:tc>
          <w:tcPr>
            <w:tcW w:w="122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Pb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Cu    </w:t>
            </w:r>
          </w:p>
        </w:tc>
        <w:tc>
          <w:tcPr>
            <w:tcW w:w="108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As   </w:t>
            </w:r>
          </w:p>
        </w:tc>
        <w:tc>
          <w:tcPr>
            <w:tcW w:w="14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CL иона  </w:t>
            </w:r>
          </w:p>
        </w:tc>
      </w:tr>
      <w:tr w:rsidR="00507336" w:rsidRPr="00507336" w:rsidTr="00046324">
        <w:trPr>
          <w:cantSplit/>
          <w:trHeight w:val="240"/>
        </w:trPr>
        <w:tc>
          <w:tcPr>
            <w:tcW w:w="14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w:t>
            </w:r>
          </w:p>
        </w:tc>
        <w:tc>
          <w:tcPr>
            <w:tcW w:w="1276"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300    </w:t>
            </w:r>
          </w:p>
        </w:tc>
        <w:tc>
          <w:tcPr>
            <w:tcW w:w="122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w:t>
            </w:r>
          </w:p>
        </w:tc>
        <w:tc>
          <w:tcPr>
            <w:tcW w:w="135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w:t>
            </w:r>
          </w:p>
        </w:tc>
        <w:tc>
          <w:tcPr>
            <w:tcW w:w="108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20   </w:t>
            </w:r>
          </w:p>
        </w:tc>
        <w:tc>
          <w:tcPr>
            <w:tcW w:w="148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5. Уровни загрязнения почв, при которых</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подавляется ферментативная активность почв</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миллиграммах на 100 грамм</w:t>
      </w:r>
    </w:p>
    <w:tbl>
      <w:tblPr>
        <w:tblW w:w="0" w:type="auto"/>
        <w:jc w:val="center"/>
        <w:tblInd w:w="70" w:type="dxa"/>
        <w:tblLayout w:type="fixed"/>
        <w:tblCellMar>
          <w:left w:w="70" w:type="dxa"/>
          <w:right w:w="70" w:type="dxa"/>
        </w:tblCellMar>
        <w:tblLook w:val="0000" w:firstRow="0" w:lastRow="0" w:firstColumn="0" w:lastColumn="0" w:noHBand="0" w:noVBand="0"/>
      </w:tblPr>
      <w:tblGrid>
        <w:gridCol w:w="2295"/>
        <w:gridCol w:w="2160"/>
        <w:gridCol w:w="1641"/>
        <w:gridCol w:w="1842"/>
      </w:tblGrid>
      <w:tr w:rsidR="00507336" w:rsidRPr="00507336" w:rsidTr="0004632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Ферменты</w:t>
            </w:r>
            <w:r w:rsidRPr="00507336">
              <w:rPr>
                <w:rFonts w:ascii="Times New Roman" w:eastAsia="Times New Roman" w:hAnsi="Times New Roman" w:cs="Times New Roman"/>
                <w:sz w:val="24"/>
                <w:szCs w:val="24"/>
                <w:vertAlign w:val="superscript"/>
                <w:lang w:eastAsia="ru-RU"/>
              </w:rPr>
              <w:footnoteReference w:id="10"/>
            </w:r>
            <w:r w:rsidRPr="00507336">
              <w:rPr>
                <w:rFonts w:ascii="Times New Roman" w:eastAsia="Times New Roman" w:hAnsi="Times New Roman" w:cs="Times New Roman"/>
                <w:sz w:val="24"/>
                <w:szCs w:val="24"/>
                <w:lang w:eastAsia="ru-RU"/>
              </w:rPr>
              <w:t xml:space="preserve"> </w:t>
            </w:r>
          </w:p>
        </w:tc>
        <w:tc>
          <w:tcPr>
            <w:tcW w:w="5643" w:type="dxa"/>
            <w:gridSpan w:val="3"/>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Содержание в почве                   </w:t>
            </w:r>
          </w:p>
        </w:tc>
      </w:tr>
      <w:tr w:rsidR="00507336" w:rsidRPr="00507336" w:rsidTr="0004632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кадмий     </w:t>
            </w:r>
          </w:p>
        </w:tc>
        <w:tc>
          <w:tcPr>
            <w:tcW w:w="164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свинец      </w:t>
            </w:r>
          </w:p>
        </w:tc>
        <w:tc>
          <w:tcPr>
            <w:tcW w:w="184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цинк         </w:t>
            </w:r>
          </w:p>
        </w:tc>
      </w:tr>
      <w:tr w:rsidR="00507336" w:rsidRPr="00507336" w:rsidTr="0004632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       </w:t>
            </w:r>
          </w:p>
        </w:tc>
        <w:tc>
          <w:tcPr>
            <w:tcW w:w="164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700       </w:t>
            </w:r>
          </w:p>
        </w:tc>
        <w:tc>
          <w:tcPr>
            <w:tcW w:w="184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300          </w:t>
            </w:r>
          </w:p>
        </w:tc>
      </w:tr>
      <w:tr w:rsidR="00507336" w:rsidRPr="00507336" w:rsidTr="0004632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       </w:t>
            </w:r>
          </w:p>
        </w:tc>
        <w:tc>
          <w:tcPr>
            <w:tcW w:w="164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300       </w:t>
            </w:r>
          </w:p>
        </w:tc>
        <w:tc>
          <w:tcPr>
            <w:tcW w:w="184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700          </w:t>
            </w:r>
          </w:p>
        </w:tc>
      </w:tr>
      <w:tr w:rsidR="00507336" w:rsidRPr="00507336" w:rsidTr="0004632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       </w:t>
            </w:r>
          </w:p>
        </w:tc>
        <w:tc>
          <w:tcPr>
            <w:tcW w:w="164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&gt;1000      </w:t>
            </w:r>
          </w:p>
        </w:tc>
        <w:tc>
          <w:tcPr>
            <w:tcW w:w="184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10000         </w:t>
            </w:r>
          </w:p>
        </w:tc>
      </w:tr>
      <w:tr w:rsidR="00507336" w:rsidRPr="00507336" w:rsidTr="0004632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50       </w:t>
            </w:r>
          </w:p>
        </w:tc>
        <w:tc>
          <w:tcPr>
            <w:tcW w:w="164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&gt;1000      </w:t>
            </w:r>
          </w:p>
        </w:tc>
        <w:tc>
          <w:tcPr>
            <w:tcW w:w="184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&gt; 10000        </w:t>
            </w:r>
          </w:p>
        </w:tc>
      </w:tr>
      <w:tr w:rsidR="00507336" w:rsidRPr="00507336" w:rsidTr="0004632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&gt;100      </w:t>
            </w:r>
          </w:p>
        </w:tc>
        <w:tc>
          <w:tcPr>
            <w:tcW w:w="164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&gt;1000      </w:t>
            </w:r>
          </w:p>
        </w:tc>
        <w:tc>
          <w:tcPr>
            <w:tcW w:w="184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&gt; 10000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6. Биологические уровни загрязнения почвенного</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покрова для условий произрастания</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миллиграммах на килограмм</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1560"/>
        <w:gridCol w:w="993"/>
        <w:gridCol w:w="992"/>
        <w:gridCol w:w="992"/>
        <w:gridCol w:w="992"/>
        <w:gridCol w:w="993"/>
        <w:gridCol w:w="992"/>
        <w:gridCol w:w="991"/>
        <w:gridCol w:w="1134"/>
      </w:tblGrid>
      <w:tr w:rsidR="00507336" w:rsidRPr="00507336" w:rsidTr="00046324">
        <w:trPr>
          <w:cantSplit/>
          <w:trHeight w:val="240"/>
        </w:trPr>
        <w:tc>
          <w:tcPr>
            <w:tcW w:w="1560" w:type="dxa"/>
            <w:vMerge w:val="restart"/>
            <w:tcBorders>
              <w:top w:val="single" w:sz="6" w:space="0" w:color="auto"/>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Уровень загрязнения</w:t>
            </w:r>
          </w:p>
        </w:tc>
        <w:tc>
          <w:tcPr>
            <w:tcW w:w="8079" w:type="dxa"/>
            <w:gridSpan w:val="8"/>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Содержание элемента мг/кг</w:t>
            </w:r>
          </w:p>
        </w:tc>
      </w:tr>
      <w:tr w:rsidR="00507336" w:rsidRPr="00507336" w:rsidTr="00046324">
        <w:trPr>
          <w:cantSplit/>
          <w:trHeight w:val="360"/>
        </w:trPr>
        <w:tc>
          <w:tcPr>
            <w:tcW w:w="1560" w:type="dxa"/>
            <w:vMerge/>
            <w:tcBorders>
              <w:top w:val="nil"/>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мышьяк</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ртуть</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свинец</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цинк</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кадмий</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медь</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никель</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хром</w:t>
            </w:r>
          </w:p>
        </w:tc>
      </w:tr>
      <w:tr w:rsidR="00507336" w:rsidRPr="00507336" w:rsidTr="00046324">
        <w:trPr>
          <w:cantSplit/>
          <w:trHeight w:val="240"/>
        </w:trPr>
        <w:tc>
          <w:tcPr>
            <w:tcW w:w="9639" w:type="dxa"/>
            <w:gridSpan w:val="9"/>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 песчаных и супесчаных почвах (валовые формы)                                      </w:t>
            </w:r>
          </w:p>
        </w:tc>
      </w:tr>
      <w:tr w:rsidR="00507336" w:rsidRPr="00507336" w:rsidTr="00046324">
        <w:trPr>
          <w:cantSplit/>
          <w:trHeight w:val="36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Нормальн.</w:t>
            </w:r>
            <w:r w:rsidRPr="00507336">
              <w:rPr>
                <w:rFonts w:ascii="Times New Roman" w:eastAsia="Times New Roman" w:hAnsi="Times New Roman" w:cs="Times New Roman"/>
                <w:sz w:val="24"/>
                <w:szCs w:val="24"/>
                <w:vertAlign w:val="superscript"/>
                <w:lang w:eastAsia="ru-RU"/>
              </w:rPr>
              <w:footnoteReference w:id="11"/>
            </w:r>
            <w:r w:rsidRPr="00507336">
              <w:rPr>
                <w:rFonts w:ascii="Times New Roman" w:eastAsia="Times New Roman" w:hAnsi="Times New Roman" w:cs="Times New Roman"/>
                <w:sz w:val="24"/>
                <w:szCs w:val="24"/>
                <w:lang w:eastAsia="ru-RU"/>
              </w:rPr>
              <w:t xml:space="preserve">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1,0 - 2,0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1,0 - 2,1</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16,0 - 32,0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27,1 - 55,0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0,26 - 0,5</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16,1 - 33,0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10,1 - 20,0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50,0 - 100</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Средний </w:t>
            </w:r>
            <w:r w:rsidRPr="00507336">
              <w:rPr>
                <w:rFonts w:ascii="Times New Roman" w:eastAsia="Times New Roman" w:hAnsi="Times New Roman" w:cs="Times New Roman"/>
                <w:sz w:val="24"/>
                <w:szCs w:val="24"/>
                <w:vertAlign w:val="superscript"/>
                <w:lang w:eastAsia="ru-RU"/>
              </w:rPr>
              <w:footnoteReference w:id="12"/>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2,1 - 4,0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2,2 - 4,2</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32,1 - 64,0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55,1 - 110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0,6 - 1,0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33,1 - 165</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20,0 - 100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101 - 500</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Высокий</w:t>
            </w:r>
            <w:r w:rsidRPr="00507336">
              <w:rPr>
                <w:rFonts w:ascii="Times New Roman" w:eastAsia="Times New Roman" w:hAnsi="Times New Roman" w:cs="Times New Roman"/>
                <w:sz w:val="24"/>
                <w:szCs w:val="24"/>
                <w:vertAlign w:val="superscript"/>
                <w:lang w:eastAsia="ru-RU"/>
              </w:rPr>
              <w:footnoteReference w:id="13"/>
            </w:r>
            <w:r w:rsidRPr="00507336">
              <w:rPr>
                <w:rFonts w:ascii="Times New Roman" w:eastAsia="Times New Roman" w:hAnsi="Times New Roman" w:cs="Times New Roman"/>
                <w:sz w:val="24"/>
                <w:szCs w:val="24"/>
                <w:lang w:eastAsia="ru-RU"/>
              </w:rPr>
              <w:t xml:space="preserve">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4,1  - 6,0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4,3 - 6,2</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64,1 - 96</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110,1 - 165</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1,1 - 1,5</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165,1 - 330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100,1 - 200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501 - 1000</w:t>
            </w:r>
          </w:p>
        </w:tc>
      </w:tr>
      <w:tr w:rsidR="00507336" w:rsidRPr="00507336" w:rsidTr="00046324">
        <w:trPr>
          <w:cantSplit/>
          <w:trHeight w:val="36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Оч. высок.</w:t>
            </w:r>
            <w:r w:rsidRPr="00507336">
              <w:rPr>
                <w:rFonts w:ascii="Times New Roman" w:eastAsia="Times New Roman" w:hAnsi="Times New Roman" w:cs="Times New Roman"/>
                <w:sz w:val="24"/>
                <w:szCs w:val="24"/>
                <w:vertAlign w:val="superscript"/>
                <w:lang w:eastAsia="ru-RU"/>
              </w:rPr>
              <w:footnoteReference w:id="14"/>
            </w:r>
            <w:r w:rsidRPr="00507336">
              <w:rPr>
                <w:rFonts w:ascii="Times New Roman" w:eastAsia="Times New Roman" w:hAnsi="Times New Roman" w:cs="Times New Roman"/>
                <w:sz w:val="24"/>
                <w:szCs w:val="24"/>
                <w:lang w:eastAsia="ru-RU"/>
              </w:rPr>
              <w:t xml:space="preserve">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&gt;6,0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&gt;6,2</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&gt;96,0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&gt;165</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&gt;1,5</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&gt;330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&gt;200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&gt;1000</w:t>
            </w:r>
          </w:p>
        </w:tc>
      </w:tr>
      <w:tr w:rsidR="00507336" w:rsidRPr="00507336" w:rsidTr="00046324">
        <w:trPr>
          <w:cantSplit/>
          <w:trHeight w:val="240"/>
        </w:trPr>
        <w:tc>
          <w:tcPr>
            <w:tcW w:w="9639" w:type="dxa"/>
            <w:gridSpan w:val="9"/>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 суглинистых и глинистых почвах рН менее 5,5 (валовые формы)                              </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2,5 - 5,0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32 - 65</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55 - 100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0,5 - 1,0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33 - 66</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20 - 40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5,1 - 10,0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66 - 130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111 - 220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1,1 - 2,0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67 - 330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41 - 200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10,1 - 15,0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131 - 195</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221 - 330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2,1 - 3,0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331 - 660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201 - 400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Оч. высокий</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&gt;15</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&gt;195</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&gt;330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&gt;3,0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&gt;660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7514" w:type="dxa"/>
            <w:gridSpan w:val="7"/>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 суглинистых и глинистых почвах, рН более 5,5 (валовые формы)                 </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5 - 10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65 - 130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110 - 220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1,0 - 2,0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66 - 132</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40 - 80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11 - 20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131 - 260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221 - 400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2,1 - 4,0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133 - 660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81 - 400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21 - 30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261 - 390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401 - 660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4,1 - 6,0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661 - 1320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401 - 800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Оч. высокий</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&gt;30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&gt;390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&gt;660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&gt;6,0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&gt;1320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&gt;800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r>
      <w:tr w:rsidR="00507336" w:rsidRPr="00507336" w:rsidTr="00046324">
        <w:trPr>
          <w:cantSplit/>
          <w:trHeight w:val="240"/>
        </w:trPr>
        <w:tc>
          <w:tcPr>
            <w:tcW w:w="9639" w:type="dxa"/>
            <w:gridSpan w:val="9"/>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Подвижные формы                                                     </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3,0 - 6,0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10,0 - 23,0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1,5 - 3,0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2,0 - 4,0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3,0 - 6,0</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6,1 - 12,0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24,0 - 46,0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3,1 - 15,0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4,1 - 20,0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6,1 - 30,0</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12,1 - 18,0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47,0 - 69,0</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15,1 - 30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20,1 - 40,0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31,0 - 60,0</w:t>
            </w:r>
          </w:p>
        </w:tc>
      </w:tr>
      <w:tr w:rsidR="00507336" w:rsidRPr="00507336" w:rsidTr="000463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Оч. высокий</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&gt;18,0</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&gt;69</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&gt;30,0</w:t>
            </w:r>
          </w:p>
        </w:tc>
        <w:tc>
          <w:tcPr>
            <w:tcW w:w="991"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&gt;40,0</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&gt;60,0</w:t>
            </w:r>
          </w:p>
        </w:tc>
      </w:tr>
    </w:tbl>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7. Типы конструкций урбоконструктоземов для создания спортивных газонов</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сантиметрах</w:t>
      </w:r>
    </w:p>
    <w:tbl>
      <w:tblPr>
        <w:tblW w:w="9676" w:type="dxa"/>
        <w:jc w:val="center"/>
        <w:tblInd w:w="70" w:type="dxa"/>
        <w:tblLayout w:type="fixed"/>
        <w:tblCellMar>
          <w:left w:w="70" w:type="dxa"/>
          <w:right w:w="70" w:type="dxa"/>
        </w:tblCellMar>
        <w:tblLook w:val="0000" w:firstRow="0" w:lastRow="0" w:firstColumn="0" w:lastColumn="0" w:noHBand="0" w:noVBand="0"/>
      </w:tblPr>
      <w:tblGrid>
        <w:gridCol w:w="2127"/>
        <w:gridCol w:w="1984"/>
        <w:gridCol w:w="2092"/>
        <w:gridCol w:w="1914"/>
        <w:gridCol w:w="1559"/>
      </w:tblGrid>
      <w:tr w:rsidR="00507336" w:rsidRPr="00507336" w:rsidTr="00046324">
        <w:trPr>
          <w:cantSplit/>
          <w:trHeight w:val="240"/>
          <w:jc w:val="center"/>
        </w:trPr>
        <w:tc>
          <w:tcPr>
            <w:tcW w:w="2127" w:type="dxa"/>
            <w:vMerge w:val="restart"/>
            <w:tcBorders>
              <w:top w:val="single" w:sz="6" w:space="0" w:color="auto"/>
              <w:left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Тип коренной породы  </w:t>
            </w:r>
          </w:p>
        </w:tc>
        <w:tc>
          <w:tcPr>
            <w:tcW w:w="7549" w:type="dxa"/>
            <w:gridSpan w:val="4"/>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Глубина по профилю, см                            </w:t>
            </w:r>
          </w:p>
        </w:tc>
      </w:tr>
      <w:tr w:rsidR="00507336" w:rsidRPr="00507336" w:rsidTr="00046324">
        <w:trPr>
          <w:cantSplit/>
          <w:trHeight w:val="240"/>
          <w:jc w:val="center"/>
        </w:trPr>
        <w:tc>
          <w:tcPr>
            <w:tcW w:w="2127" w:type="dxa"/>
            <w:vMerge/>
            <w:tcBorders>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0 - 15       </w:t>
            </w:r>
          </w:p>
        </w:tc>
        <w:tc>
          <w:tcPr>
            <w:tcW w:w="20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16 - 30       </w:t>
            </w:r>
          </w:p>
        </w:tc>
        <w:tc>
          <w:tcPr>
            <w:tcW w:w="19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31 - 45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46 - 60      </w:t>
            </w:r>
          </w:p>
        </w:tc>
      </w:tr>
      <w:tr w:rsidR="00507336" w:rsidRPr="00507336" w:rsidTr="00046324">
        <w:trPr>
          <w:cantSplit/>
          <w:trHeight w:val="480"/>
          <w:jc w:val="center"/>
        </w:trPr>
        <w:tc>
          <w:tcPr>
            <w:tcW w:w="21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Среднесуглинистые  </w:t>
            </w:r>
            <w:r w:rsidRPr="00507336">
              <w:rPr>
                <w:rFonts w:ascii="Times New Roman" w:eastAsia="Times New Roman" w:hAnsi="Times New Roman" w:cs="Times New Roman"/>
                <w:sz w:val="24"/>
                <w:szCs w:val="24"/>
                <w:lang w:eastAsia="ru-RU"/>
              </w:rPr>
              <w:br/>
              <w:t>со средней фильтрацией</w:t>
            </w:r>
          </w:p>
        </w:tc>
        <w:tc>
          <w:tcPr>
            <w:tcW w:w="198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Коренная порода среднесуглинистая   </w:t>
            </w:r>
          </w:p>
        </w:tc>
        <w:tc>
          <w:tcPr>
            <w:tcW w:w="19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Коренная порода среднесуглинистая</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Коренная порода среднесуглинистая  </w:t>
            </w:r>
          </w:p>
        </w:tc>
      </w:tr>
      <w:tr w:rsidR="00507336" w:rsidRPr="00507336" w:rsidTr="00046324">
        <w:trPr>
          <w:cantSplit/>
          <w:trHeight w:val="360"/>
          <w:jc w:val="center"/>
        </w:trPr>
        <w:tc>
          <w:tcPr>
            <w:tcW w:w="21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Песчаные хорошо фильтрующие грунты    </w:t>
            </w:r>
          </w:p>
        </w:tc>
        <w:tc>
          <w:tcPr>
            <w:tcW w:w="198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Среднесуглинистый почвообразующий слой</w:t>
            </w:r>
          </w:p>
        </w:tc>
        <w:tc>
          <w:tcPr>
            <w:tcW w:w="19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Коренная порода песчаная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Коренная  порода песчаная           </w:t>
            </w:r>
          </w:p>
        </w:tc>
      </w:tr>
      <w:tr w:rsidR="00507336" w:rsidRPr="00507336" w:rsidTr="00046324">
        <w:trPr>
          <w:cantSplit/>
          <w:trHeight w:val="480"/>
          <w:jc w:val="center"/>
        </w:trPr>
        <w:tc>
          <w:tcPr>
            <w:tcW w:w="2127"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Тяжелосуглинистые  </w:t>
            </w:r>
            <w:r w:rsidRPr="00507336">
              <w:rPr>
                <w:rFonts w:ascii="Times New Roman" w:eastAsia="Times New Roman" w:hAnsi="Times New Roman" w:cs="Times New Roman"/>
                <w:sz w:val="24"/>
                <w:szCs w:val="24"/>
                <w:lang w:eastAsia="ru-RU"/>
              </w:rPr>
              <w:br/>
              <w:t>плохо фильтрующие</w:t>
            </w:r>
            <w:r w:rsidRPr="00507336">
              <w:rPr>
                <w:rFonts w:ascii="Times New Roman" w:eastAsia="Times New Roman" w:hAnsi="Times New Roman" w:cs="Times New Roman"/>
                <w:sz w:val="24"/>
                <w:szCs w:val="24"/>
                <w:lang w:eastAsia="ru-RU"/>
              </w:rPr>
              <w:br/>
              <w:t xml:space="preserve">грунты                </w:t>
            </w:r>
          </w:p>
        </w:tc>
        <w:tc>
          <w:tcPr>
            <w:tcW w:w="198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Среднесуглинистый почвообраз. слой    </w:t>
            </w:r>
          </w:p>
        </w:tc>
        <w:tc>
          <w:tcPr>
            <w:tcW w:w="191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Дренирующий слой из щебня и песка            </w:t>
            </w:r>
          </w:p>
        </w:tc>
        <w:tc>
          <w:tcPr>
            <w:tcW w:w="1559"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Коренная  порода тяжелосуглинистая  </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8. Допустимые концентрации тяжелых металлов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 мышьяка в почвах населенного(ых) пункта(ов) </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миллиграммах на килограмм</w:t>
      </w:r>
    </w:p>
    <w:tbl>
      <w:tblPr>
        <w:tblW w:w="9985" w:type="dxa"/>
        <w:jc w:val="center"/>
        <w:tblInd w:w="70" w:type="dxa"/>
        <w:tblLayout w:type="fixed"/>
        <w:tblCellMar>
          <w:left w:w="70" w:type="dxa"/>
          <w:right w:w="70" w:type="dxa"/>
        </w:tblCellMar>
        <w:tblLook w:val="0000" w:firstRow="0" w:lastRow="0" w:firstColumn="0" w:lastColumn="0" w:noHBand="0" w:noVBand="0"/>
      </w:tblPr>
      <w:tblGrid>
        <w:gridCol w:w="3613"/>
        <w:gridCol w:w="945"/>
        <w:gridCol w:w="1033"/>
        <w:gridCol w:w="992"/>
        <w:gridCol w:w="993"/>
        <w:gridCol w:w="1275"/>
        <w:gridCol w:w="1134"/>
      </w:tblGrid>
      <w:tr w:rsidR="00507336" w:rsidRPr="00507336" w:rsidTr="00046324">
        <w:trPr>
          <w:cantSplit/>
          <w:trHeight w:val="240"/>
          <w:jc w:val="center"/>
        </w:trPr>
        <w:tc>
          <w:tcPr>
            <w:tcW w:w="3613" w:type="dxa"/>
            <w:vMerge w:val="restart"/>
            <w:tcBorders>
              <w:top w:val="single" w:sz="6" w:space="0" w:color="auto"/>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Уровни концентрации тяжелых металлов и мышьяка      </w:t>
            </w:r>
          </w:p>
        </w:tc>
        <w:tc>
          <w:tcPr>
            <w:tcW w:w="6372" w:type="dxa"/>
            <w:gridSpan w:val="6"/>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Содержание                     </w:t>
            </w:r>
          </w:p>
        </w:tc>
      </w:tr>
      <w:tr w:rsidR="00507336" w:rsidRPr="00507336" w:rsidTr="00046324">
        <w:trPr>
          <w:cantSplit/>
          <w:trHeight w:val="240"/>
          <w:jc w:val="center"/>
        </w:trPr>
        <w:tc>
          <w:tcPr>
            <w:tcW w:w="3613" w:type="dxa"/>
            <w:vMerge/>
            <w:tcBorders>
              <w:top w:val="nil"/>
              <w:left w:val="single" w:sz="6" w:space="0" w:color="auto"/>
              <w:bottom w:val="nil"/>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gridSpan w:val="3"/>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 класс опасности   </w:t>
            </w:r>
          </w:p>
        </w:tc>
        <w:tc>
          <w:tcPr>
            <w:tcW w:w="3402" w:type="dxa"/>
            <w:gridSpan w:val="3"/>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 класс опасности     </w:t>
            </w:r>
          </w:p>
        </w:tc>
      </w:tr>
      <w:tr w:rsidR="00507336" w:rsidRPr="00507336" w:rsidTr="00046324">
        <w:trPr>
          <w:cantSplit/>
          <w:trHeight w:val="480"/>
          <w:jc w:val="center"/>
        </w:trPr>
        <w:tc>
          <w:tcPr>
            <w:tcW w:w="3613" w:type="dxa"/>
            <w:vMerge/>
            <w:tcBorders>
              <w:top w:val="nil"/>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никель</w:t>
            </w:r>
          </w:p>
        </w:tc>
        <w:tc>
          <w:tcPr>
            <w:tcW w:w="103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медь  </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цинк  </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свинец </w:t>
            </w:r>
          </w:p>
        </w:tc>
        <w:tc>
          <w:tcPr>
            <w:tcW w:w="127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кадмий   </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мышьяк  </w:t>
            </w:r>
          </w:p>
        </w:tc>
      </w:tr>
      <w:tr w:rsidR="00507336" w:rsidRPr="00507336" w:rsidTr="00046324">
        <w:trPr>
          <w:cantSplit/>
          <w:trHeight w:val="600"/>
          <w:jc w:val="center"/>
        </w:trPr>
        <w:tc>
          <w:tcPr>
            <w:tcW w:w="361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Фоновое содержание в песчаных и 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5 - 10</w:t>
            </w:r>
            <w:r w:rsidRPr="00507336">
              <w:rPr>
                <w:rFonts w:ascii="Times New Roman" w:eastAsia="Times New Roman" w:hAnsi="Times New Roman" w:cs="Times New Roman"/>
                <w:sz w:val="24"/>
                <w:szCs w:val="24"/>
                <w:lang w:eastAsia="ru-RU"/>
              </w:rPr>
              <w:br/>
              <w:t xml:space="preserve">ср. 6 </w:t>
            </w:r>
          </w:p>
        </w:tc>
        <w:tc>
          <w:tcPr>
            <w:tcW w:w="103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5 - 12 </w:t>
            </w:r>
            <w:r w:rsidRPr="00507336">
              <w:rPr>
                <w:rFonts w:ascii="Times New Roman" w:eastAsia="Times New Roman" w:hAnsi="Times New Roman" w:cs="Times New Roman"/>
                <w:sz w:val="24"/>
                <w:szCs w:val="24"/>
                <w:lang w:eastAsia="ru-RU"/>
              </w:rPr>
              <w:br/>
              <w:t xml:space="preserve">ср. 8  </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25 - 30</w:t>
            </w:r>
            <w:r w:rsidRPr="00507336">
              <w:rPr>
                <w:rFonts w:ascii="Times New Roman" w:eastAsia="Times New Roman" w:hAnsi="Times New Roman" w:cs="Times New Roman"/>
                <w:sz w:val="24"/>
                <w:szCs w:val="24"/>
                <w:lang w:eastAsia="ru-RU"/>
              </w:rPr>
              <w:br/>
              <w:t>ср. 28</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4 - 9 </w:t>
            </w:r>
            <w:r w:rsidRPr="00507336">
              <w:rPr>
                <w:rFonts w:ascii="Times New Roman" w:eastAsia="Times New Roman" w:hAnsi="Times New Roman" w:cs="Times New Roman"/>
                <w:sz w:val="24"/>
                <w:szCs w:val="24"/>
                <w:lang w:eastAsia="ru-RU"/>
              </w:rPr>
              <w:br/>
              <w:t xml:space="preserve">ср. 6 </w:t>
            </w:r>
          </w:p>
        </w:tc>
        <w:tc>
          <w:tcPr>
            <w:tcW w:w="127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0,01 - 0,1 </w:t>
            </w:r>
            <w:r w:rsidRPr="00507336">
              <w:rPr>
                <w:rFonts w:ascii="Times New Roman" w:eastAsia="Times New Roman" w:hAnsi="Times New Roman" w:cs="Times New Roman"/>
                <w:sz w:val="24"/>
                <w:szCs w:val="24"/>
                <w:lang w:eastAsia="ru-RU"/>
              </w:rPr>
              <w:br/>
              <w:t xml:space="preserve">ср. 0,05  </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0,9 - 1,7</w:t>
            </w:r>
            <w:r w:rsidRPr="00507336">
              <w:rPr>
                <w:rFonts w:ascii="Times New Roman" w:eastAsia="Times New Roman" w:hAnsi="Times New Roman" w:cs="Times New Roman"/>
                <w:sz w:val="24"/>
                <w:szCs w:val="24"/>
                <w:lang w:eastAsia="ru-RU"/>
              </w:rPr>
              <w:br/>
              <w:t xml:space="preserve">ср. 1,5 </w:t>
            </w:r>
          </w:p>
        </w:tc>
      </w:tr>
      <w:tr w:rsidR="00507336" w:rsidRPr="00507336" w:rsidTr="00046324">
        <w:trPr>
          <w:cantSplit/>
          <w:trHeight w:val="600"/>
          <w:jc w:val="center"/>
        </w:trPr>
        <w:tc>
          <w:tcPr>
            <w:tcW w:w="361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Фоновое содержание в суглинистых и 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15 - 25  </w:t>
            </w:r>
            <w:r w:rsidRPr="00507336">
              <w:rPr>
                <w:rFonts w:ascii="Times New Roman" w:eastAsia="Times New Roman" w:hAnsi="Times New Roman" w:cs="Times New Roman"/>
                <w:sz w:val="24"/>
                <w:szCs w:val="24"/>
                <w:lang w:eastAsia="ru-RU"/>
              </w:rPr>
              <w:br/>
              <w:t>ср. 20</w:t>
            </w:r>
          </w:p>
        </w:tc>
        <w:tc>
          <w:tcPr>
            <w:tcW w:w="103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12 - 30 </w:t>
            </w:r>
            <w:r w:rsidRPr="00507336">
              <w:rPr>
                <w:rFonts w:ascii="Times New Roman" w:eastAsia="Times New Roman" w:hAnsi="Times New Roman" w:cs="Times New Roman"/>
                <w:sz w:val="24"/>
                <w:szCs w:val="24"/>
                <w:lang w:eastAsia="ru-RU"/>
              </w:rPr>
              <w:br/>
              <w:t xml:space="preserve">ср. 20 </w:t>
            </w:r>
          </w:p>
        </w:tc>
        <w:tc>
          <w:tcPr>
            <w:tcW w:w="992"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30 - 60</w:t>
            </w:r>
            <w:r w:rsidRPr="00507336">
              <w:rPr>
                <w:rFonts w:ascii="Times New Roman" w:eastAsia="Times New Roman" w:hAnsi="Times New Roman" w:cs="Times New Roman"/>
                <w:sz w:val="24"/>
                <w:szCs w:val="24"/>
                <w:lang w:eastAsia="ru-RU"/>
              </w:rPr>
              <w:br/>
              <w:t>ср. 45</w:t>
            </w:r>
          </w:p>
        </w:tc>
        <w:tc>
          <w:tcPr>
            <w:tcW w:w="993"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12 - 30</w:t>
            </w:r>
            <w:r w:rsidRPr="00507336">
              <w:rPr>
                <w:rFonts w:ascii="Times New Roman" w:eastAsia="Times New Roman" w:hAnsi="Times New Roman" w:cs="Times New Roman"/>
                <w:sz w:val="24"/>
                <w:szCs w:val="24"/>
                <w:lang w:eastAsia="ru-RU"/>
              </w:rPr>
              <w:br/>
              <w:t xml:space="preserve">ср. 20 </w:t>
            </w:r>
          </w:p>
        </w:tc>
        <w:tc>
          <w:tcPr>
            <w:tcW w:w="1275"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0,09 - 0,3 </w:t>
            </w:r>
            <w:r w:rsidRPr="00507336">
              <w:rPr>
                <w:rFonts w:ascii="Times New Roman" w:eastAsia="Times New Roman" w:hAnsi="Times New Roman" w:cs="Times New Roman"/>
                <w:sz w:val="24"/>
                <w:szCs w:val="24"/>
                <w:lang w:eastAsia="ru-RU"/>
              </w:rPr>
              <w:br/>
              <w:t xml:space="preserve">ср. 0,22  </w:t>
            </w:r>
          </w:p>
        </w:tc>
        <w:tc>
          <w:tcPr>
            <w:tcW w:w="1134" w:type="dxa"/>
            <w:tcBorders>
              <w:top w:val="single" w:sz="6" w:space="0" w:color="auto"/>
              <w:left w:val="single" w:sz="6" w:space="0" w:color="auto"/>
              <w:bottom w:val="single" w:sz="6" w:space="0" w:color="auto"/>
              <w:right w:val="single" w:sz="6" w:space="0" w:color="auto"/>
            </w:tcBorders>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1,2 - 3,2</w:t>
            </w:r>
            <w:r w:rsidRPr="00507336">
              <w:rPr>
                <w:rFonts w:ascii="Times New Roman" w:eastAsia="Times New Roman" w:hAnsi="Times New Roman" w:cs="Times New Roman"/>
                <w:sz w:val="24"/>
                <w:szCs w:val="24"/>
                <w:lang w:eastAsia="ru-RU"/>
              </w:rPr>
              <w:br/>
              <w:t xml:space="preserve">ср. 2,2 </w:t>
            </w:r>
          </w:p>
        </w:tc>
      </w:tr>
    </w:tbl>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Приложение N 5</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 xml:space="preserve">к </w:t>
      </w:r>
      <w:r w:rsidRPr="00507336">
        <w:rPr>
          <w:rFonts w:ascii="Times New Roman" w:eastAsia="Times New Roman" w:hAnsi="Times New Roman" w:cs="Times New Roman"/>
          <w:bCs/>
          <w:sz w:val="24"/>
          <w:szCs w:val="24"/>
          <w:lang w:eastAsia="ru-RU"/>
        </w:rPr>
        <w:t xml:space="preserve">Правилам благоустройства  территории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муниципального образования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Новогеоргиевск</w:t>
      </w:r>
      <w:r w:rsidRPr="00507336">
        <w:rPr>
          <w:rFonts w:ascii="Times New Roman" w:eastAsia="Times New Roman" w:hAnsi="Times New Roman" w:cs="Times New Roman"/>
          <w:bCs/>
          <w:sz w:val="24"/>
          <w:szCs w:val="24"/>
          <w:lang w:eastAsia="ru-RU"/>
        </w:rPr>
        <w:t xml:space="preserve">ий сельсовет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Шимановского района Амурской области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ПРИЕМЫ</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БЛАГОУСТРОЙСТВА НА ТЕРРИТОРИЯХ РЕКРЕАЦИОННОГО НАЗНАЧЕНИЯ</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 Организация аллей и дорог парка, лесопарка</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 других крупных объектов рекреации</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132"/>
        <w:gridCol w:w="2666"/>
        <w:gridCol w:w="3744"/>
      </w:tblGrid>
      <w:tr w:rsidR="00507336" w:rsidRPr="00507336" w:rsidTr="00046324">
        <w:trPr>
          <w:jc w:val="center"/>
        </w:trPr>
        <w:tc>
          <w:tcPr>
            <w:tcW w:w="1967" w:type="dxa"/>
            <w:shd w:val="clear" w:color="auto" w:fill="auto"/>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Типы аллей и дорог</w:t>
            </w:r>
          </w:p>
        </w:tc>
        <w:tc>
          <w:tcPr>
            <w:tcW w:w="1132" w:type="dxa"/>
            <w:shd w:val="clear" w:color="auto" w:fill="auto"/>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Ширина (м)</w:t>
            </w:r>
          </w:p>
        </w:tc>
        <w:tc>
          <w:tcPr>
            <w:tcW w:w="2666" w:type="dxa"/>
            <w:shd w:val="clear" w:color="auto" w:fill="auto"/>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Назначение</w:t>
            </w:r>
          </w:p>
        </w:tc>
        <w:tc>
          <w:tcPr>
            <w:tcW w:w="3744" w:type="dxa"/>
            <w:shd w:val="clear" w:color="auto" w:fill="auto"/>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Рекомендации по благоустройству</w:t>
            </w:r>
          </w:p>
        </w:tc>
      </w:tr>
      <w:tr w:rsidR="00507336" w:rsidRPr="00507336" w:rsidTr="00046324">
        <w:trPr>
          <w:jc w:val="center"/>
        </w:trPr>
        <w:tc>
          <w:tcPr>
            <w:tcW w:w="196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Основные пешеходные аллеи и     дороги *</w:t>
            </w:r>
          </w:p>
        </w:tc>
        <w:tc>
          <w:tcPr>
            <w:tcW w:w="1132"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6 - 9</w:t>
            </w:r>
          </w:p>
        </w:tc>
        <w:tc>
          <w:tcPr>
            <w:tcW w:w="266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Интенсивное пешеходное  движение (более  300 ч/час). Соединяет функциональные зоны и участки между собой, те и другие с основными входами.</w:t>
            </w:r>
          </w:p>
        </w:tc>
        <w:tc>
          <w:tcPr>
            <w:tcW w:w="37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Допускаются зеленые разделительные полосы шириной порядка 2 м, через каждые 25 - 30 м -  проходы.</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Если аллея на берегу водоема, ее поперечный профиль может быть решен в разных уровнях, которые связаны откосами,  стенками и лестницами.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Покрытие: твердое (плитка, асфальтобетон) с обрамлением бортовым камнем.  Обрезка  ветвей  на высоту 2,5 м.</w:t>
            </w:r>
          </w:p>
        </w:tc>
      </w:tr>
      <w:tr w:rsidR="00507336" w:rsidRPr="00507336" w:rsidTr="00046324">
        <w:trPr>
          <w:jc w:val="center"/>
        </w:trPr>
        <w:tc>
          <w:tcPr>
            <w:tcW w:w="196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Второстепенные аллеи и дороги *</w:t>
            </w:r>
          </w:p>
        </w:tc>
        <w:tc>
          <w:tcPr>
            <w:tcW w:w="1132"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3 - 4,5</w:t>
            </w:r>
          </w:p>
        </w:tc>
        <w:tc>
          <w:tcPr>
            <w:tcW w:w="266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7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507336" w:rsidRPr="00507336" w:rsidTr="00046324">
        <w:trPr>
          <w:jc w:val="center"/>
        </w:trPr>
        <w:tc>
          <w:tcPr>
            <w:tcW w:w="196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Дополни тельные пешеходные дороги</w:t>
            </w:r>
          </w:p>
        </w:tc>
        <w:tc>
          <w:tcPr>
            <w:tcW w:w="1132"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1,5 - 2,5</w:t>
            </w:r>
          </w:p>
        </w:tc>
        <w:tc>
          <w:tcPr>
            <w:tcW w:w="266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Пешеходное движение       малой интенсивности.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Проезд транспорта не допускается.        Подводят к отдельным парковым  сооружениям.</w:t>
            </w:r>
          </w:p>
        </w:tc>
        <w:tc>
          <w:tcPr>
            <w:tcW w:w="37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507336" w:rsidRPr="00507336" w:rsidTr="00046324">
        <w:trPr>
          <w:jc w:val="center"/>
        </w:trPr>
        <w:tc>
          <w:tcPr>
            <w:tcW w:w="196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Тропы</w:t>
            </w:r>
          </w:p>
        </w:tc>
        <w:tc>
          <w:tcPr>
            <w:tcW w:w="1132" w:type="dxa"/>
            <w:shd w:val="clear" w:color="auto" w:fill="auto"/>
          </w:tcPr>
          <w:p w:rsidR="00507336" w:rsidRPr="00507336" w:rsidRDefault="00507336" w:rsidP="00507336">
            <w:pPr>
              <w:autoSpaceDE w:val="0"/>
              <w:autoSpaceDN w:val="0"/>
              <w:adjustRightInd w:val="0"/>
              <w:spacing w:after="0" w:line="240" w:lineRule="auto"/>
              <w:ind w:left="-104" w:right="-114"/>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0,75 - 1,0</w:t>
            </w:r>
          </w:p>
        </w:tc>
        <w:tc>
          <w:tcPr>
            <w:tcW w:w="266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Дополнительная прогулочная сеть  с естественным характером ландшафта.</w:t>
            </w:r>
          </w:p>
        </w:tc>
        <w:tc>
          <w:tcPr>
            <w:tcW w:w="37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Трассируется по крутым склонам, через чаши, овраги, ручьи.              Покрытие: грунтовое естественное.</w:t>
            </w:r>
          </w:p>
        </w:tc>
      </w:tr>
      <w:tr w:rsidR="00507336" w:rsidRPr="00507336" w:rsidTr="00046324">
        <w:trPr>
          <w:jc w:val="center"/>
        </w:trPr>
        <w:tc>
          <w:tcPr>
            <w:tcW w:w="196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Дороги для  </w:t>
            </w:r>
            <w:r w:rsidRPr="00507336">
              <w:rPr>
                <w:rFonts w:ascii="Times New Roman" w:eastAsia="Times New Roman" w:hAnsi="Times New Roman" w:cs="Times New Roman"/>
                <w:sz w:val="24"/>
                <w:szCs w:val="24"/>
                <w:lang w:eastAsia="ru-RU"/>
              </w:rPr>
              <w:lastRenderedPageBreak/>
              <w:t>конной езды</w:t>
            </w:r>
          </w:p>
        </w:tc>
        <w:tc>
          <w:tcPr>
            <w:tcW w:w="1132"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4,0 - 6,0</w:t>
            </w:r>
          </w:p>
        </w:tc>
        <w:tc>
          <w:tcPr>
            <w:tcW w:w="266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Прогулки верхом, </w:t>
            </w:r>
            <w:r w:rsidRPr="00507336">
              <w:rPr>
                <w:rFonts w:ascii="Times New Roman" w:eastAsia="Times New Roman" w:hAnsi="Times New Roman" w:cs="Times New Roman"/>
                <w:sz w:val="24"/>
                <w:szCs w:val="24"/>
                <w:lang w:eastAsia="ru-RU"/>
              </w:rPr>
              <w:lastRenderedPageBreak/>
              <w:t>вэкипажах, санях.   Допускается проезд эксплуатационного транспорта.</w:t>
            </w:r>
          </w:p>
        </w:tc>
        <w:tc>
          <w:tcPr>
            <w:tcW w:w="37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Наибольшие продольные уклоны </w:t>
            </w:r>
            <w:r w:rsidRPr="00507336">
              <w:rPr>
                <w:rFonts w:ascii="Times New Roman" w:eastAsia="Times New Roman" w:hAnsi="Times New Roman" w:cs="Times New Roman"/>
                <w:sz w:val="24"/>
                <w:szCs w:val="24"/>
                <w:lang w:eastAsia="ru-RU"/>
              </w:rPr>
              <w:lastRenderedPageBreak/>
              <w:t>до 60 промилле.</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Обрезка ветвей на высоту 4 м.</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Покрытие: грунтовое улучшенное.</w:t>
            </w:r>
          </w:p>
        </w:tc>
      </w:tr>
      <w:tr w:rsidR="00507336" w:rsidRPr="00507336" w:rsidTr="00046324">
        <w:trPr>
          <w:jc w:val="center"/>
        </w:trPr>
        <w:tc>
          <w:tcPr>
            <w:tcW w:w="196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Автомобильная дорога</w:t>
            </w:r>
          </w:p>
        </w:tc>
        <w:tc>
          <w:tcPr>
            <w:tcW w:w="1132"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4,5 - 7,0</w:t>
            </w:r>
          </w:p>
        </w:tc>
        <w:tc>
          <w:tcPr>
            <w:tcW w:w="266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Автомобильные прогулки и   проезд внутрипаркового транспорта.             Допускается проезд  эксплуатационного транспорта</w:t>
            </w:r>
          </w:p>
        </w:tc>
        <w:tc>
          <w:tcPr>
            <w:tcW w:w="3744"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Трассируется по периферии лесопарка в стороне от пешеходных коммуникаций.     Наибольший продольный уклон 70 промилле, макс. скорость -40 км/час.  Радиусы закруглений - не менее 15 м.</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Покрытие: асфальтобетон, щебеночное, гравийное, обработка вяжущими, бордюрный камень.</w:t>
            </w:r>
          </w:p>
        </w:tc>
      </w:tr>
    </w:tbl>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p>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Примечания: </w:t>
      </w:r>
    </w:p>
    <w:p w:rsidR="00507336" w:rsidRPr="00507336" w:rsidRDefault="00507336" w:rsidP="0050733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507336" w:rsidRPr="00507336" w:rsidRDefault="00507336" w:rsidP="0050733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07336" w:rsidRPr="00507336" w:rsidRDefault="00507336" w:rsidP="0050733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3. Автомобильные дороги следует предусматривать в лесопарках с размером территории более 100 га.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2. Организация площадок городского парка</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кв. метрах</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2046"/>
        <w:gridCol w:w="2837"/>
        <w:gridCol w:w="1633"/>
        <w:gridCol w:w="1456"/>
      </w:tblGrid>
      <w:tr w:rsidR="00507336" w:rsidRPr="00507336" w:rsidTr="00046324">
        <w:tc>
          <w:tcPr>
            <w:tcW w:w="1888"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Парковые площади и площадки</w:t>
            </w:r>
          </w:p>
        </w:tc>
        <w:tc>
          <w:tcPr>
            <w:tcW w:w="2046"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Назначение</w:t>
            </w:r>
          </w:p>
        </w:tc>
        <w:tc>
          <w:tcPr>
            <w:tcW w:w="2837"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Элементы благоустройства</w:t>
            </w:r>
          </w:p>
        </w:tc>
        <w:tc>
          <w:tcPr>
            <w:tcW w:w="1633"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Размеры</w:t>
            </w:r>
          </w:p>
        </w:tc>
        <w:tc>
          <w:tcPr>
            <w:tcW w:w="1456"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Мин. норма      на посетителя</w:t>
            </w:r>
          </w:p>
        </w:tc>
      </w:tr>
      <w:tr w:rsidR="00507336" w:rsidRPr="00507336" w:rsidTr="00046324">
        <w:tc>
          <w:tcPr>
            <w:tcW w:w="1888"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Основные площадки</w:t>
            </w:r>
          </w:p>
        </w:tc>
        <w:tc>
          <w:tcPr>
            <w:tcW w:w="2046"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Центры парковой  планировки, размещаются на пересечении    аллей, у входной части парка. перед  сооружениями     </w:t>
            </w:r>
          </w:p>
        </w:tc>
        <w:tc>
          <w:tcPr>
            <w:tcW w:w="2837"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Скульптура, партерная зелень, цветники, парадное  и декоративное      освещение. Покрытие: плиточное мощение, бортовой камень.         </w:t>
            </w:r>
          </w:p>
        </w:tc>
        <w:tc>
          <w:tcPr>
            <w:tcW w:w="1633"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 учетом   пропускной способности отходящих от входа аллей</w:t>
            </w:r>
          </w:p>
        </w:tc>
        <w:tc>
          <w:tcPr>
            <w:tcW w:w="1456" w:type="dxa"/>
            <w:shd w:val="clear" w:color="auto" w:fill="auto"/>
          </w:tcPr>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1,5    </w:t>
            </w:r>
          </w:p>
        </w:tc>
      </w:tr>
      <w:tr w:rsidR="00507336" w:rsidRPr="00507336" w:rsidTr="00046324">
        <w:tc>
          <w:tcPr>
            <w:tcW w:w="1888"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Площадки отдыха, лужайки  </w:t>
            </w:r>
          </w:p>
        </w:tc>
        <w:tc>
          <w:tcPr>
            <w:tcW w:w="204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 свободной планировки с     </w:t>
            </w:r>
            <w:r w:rsidRPr="00507336">
              <w:rPr>
                <w:rFonts w:ascii="Times New Roman" w:eastAsia="Times New Roman" w:hAnsi="Times New Roman" w:cs="Times New Roman"/>
                <w:sz w:val="24"/>
                <w:szCs w:val="24"/>
                <w:lang w:eastAsia="ru-RU"/>
              </w:rPr>
              <w:lastRenderedPageBreak/>
              <w:t>обрамлением  свободными     группами растений</w:t>
            </w:r>
          </w:p>
        </w:tc>
        <w:tc>
          <w:tcPr>
            <w:tcW w:w="283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Везде: освещение, беседки,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 лужайках - газон    </w:t>
            </w:r>
          </w:p>
        </w:tc>
        <w:tc>
          <w:tcPr>
            <w:tcW w:w="163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20 - 200</w:t>
            </w:r>
          </w:p>
        </w:tc>
        <w:tc>
          <w:tcPr>
            <w:tcW w:w="145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5 - 20</w:t>
            </w:r>
          </w:p>
        </w:tc>
      </w:tr>
      <w:tr w:rsidR="00507336" w:rsidRPr="00507336" w:rsidTr="00046324">
        <w:tc>
          <w:tcPr>
            <w:tcW w:w="1888"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Танцевальные  площадки, сооружения</w:t>
            </w:r>
          </w:p>
        </w:tc>
        <w:tc>
          <w:tcPr>
            <w:tcW w:w="204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Размещаются  рядом с главными или  второстепенными аллеями     </w:t>
            </w:r>
          </w:p>
        </w:tc>
        <w:tc>
          <w:tcPr>
            <w:tcW w:w="283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Освещение,       ограждение, скамьи, урны. Покрытие  :                    специальное </w:t>
            </w:r>
          </w:p>
        </w:tc>
        <w:tc>
          <w:tcPr>
            <w:tcW w:w="163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150 - 500</w:t>
            </w:r>
          </w:p>
        </w:tc>
        <w:tc>
          <w:tcPr>
            <w:tcW w:w="145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2,0    </w:t>
            </w:r>
          </w:p>
        </w:tc>
      </w:tr>
      <w:tr w:rsidR="00507336" w:rsidRPr="00507336" w:rsidTr="00046324">
        <w:tc>
          <w:tcPr>
            <w:tcW w:w="1888"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Игровые площадки для детей: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до 3 лет</w:t>
            </w:r>
          </w:p>
        </w:tc>
        <w:tc>
          <w:tcPr>
            <w:tcW w:w="2046"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Малоподвижные индивидуальные, подвижные коллективные игры. Размещение второстепенных аллей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Подвижные коллективные игры</w:t>
            </w:r>
          </w:p>
        </w:tc>
        <w:tc>
          <w:tcPr>
            <w:tcW w:w="2837" w:type="dxa"/>
            <w:vMerge w:val="restart"/>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Игровое,         физкультурно- оздоровительное оборудование,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освещение, скамьи,  урны.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вдоль Покрытие:        </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песчаное, фунтовое  улучшенное, газон   </w:t>
            </w:r>
          </w:p>
        </w:tc>
        <w:tc>
          <w:tcPr>
            <w:tcW w:w="1633"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10 - 100</w:t>
            </w:r>
          </w:p>
        </w:tc>
        <w:tc>
          <w:tcPr>
            <w:tcW w:w="1456" w:type="dxa"/>
            <w:shd w:val="clear" w:color="auto" w:fill="auto"/>
            <w:vAlign w:val="bottom"/>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3,0</w:t>
            </w:r>
          </w:p>
        </w:tc>
      </w:tr>
      <w:tr w:rsidR="00507336" w:rsidRPr="00507336" w:rsidTr="00046324">
        <w:trPr>
          <w:trHeight w:val="866"/>
        </w:trPr>
        <w:tc>
          <w:tcPr>
            <w:tcW w:w="1888"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- 4 - 6 лет</w:t>
            </w:r>
          </w:p>
        </w:tc>
        <w:tc>
          <w:tcPr>
            <w:tcW w:w="2046"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7"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3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120 - 300</w:t>
            </w:r>
          </w:p>
        </w:tc>
        <w:tc>
          <w:tcPr>
            <w:tcW w:w="145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5,0    </w:t>
            </w:r>
          </w:p>
        </w:tc>
      </w:tr>
      <w:tr w:rsidR="00507336" w:rsidRPr="00507336" w:rsidTr="00046324">
        <w:tc>
          <w:tcPr>
            <w:tcW w:w="1888"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- 7 - 14   лет</w:t>
            </w:r>
          </w:p>
        </w:tc>
        <w:tc>
          <w:tcPr>
            <w:tcW w:w="2046"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7" w:type="dxa"/>
            <w:vMerge/>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3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500 - 2000</w:t>
            </w:r>
          </w:p>
        </w:tc>
        <w:tc>
          <w:tcPr>
            <w:tcW w:w="145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w:t>
            </w:r>
          </w:p>
        </w:tc>
      </w:tr>
      <w:tr w:rsidR="00507336" w:rsidRPr="00507336" w:rsidTr="00046324">
        <w:tc>
          <w:tcPr>
            <w:tcW w:w="1888"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Спортивно-игровые для детей и подростков10 - 17    лет, для   взрослых</w:t>
            </w:r>
          </w:p>
        </w:tc>
        <w:tc>
          <w:tcPr>
            <w:tcW w:w="204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Различные подвижные игры и развлечения, в   т.ч. велодромы, скалодромы, мини-рампы, катание на       роликовых коньках и пр.            </w:t>
            </w:r>
          </w:p>
        </w:tc>
        <w:tc>
          <w:tcPr>
            <w:tcW w:w="2837"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Специальное оборудование и благоустройство, рассчитанное на конкретное спортивно-игровое   использование  </w:t>
            </w:r>
          </w:p>
        </w:tc>
        <w:tc>
          <w:tcPr>
            <w:tcW w:w="1633"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150 - 7000</w:t>
            </w:r>
          </w:p>
        </w:tc>
        <w:tc>
          <w:tcPr>
            <w:tcW w:w="1456" w:type="dxa"/>
            <w:shd w:val="clear" w:color="auto" w:fill="auto"/>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10,0   </w:t>
            </w:r>
          </w:p>
        </w:tc>
      </w:tr>
    </w:tbl>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3. Площади и пропускная способность парковых</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сооружений и площадок</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Наименование объектов и сооружений │    Пропускная     │Норма площади в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│способность одного │ кв. м на одно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места или объекта │ место или один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(человек в день)  │     объект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1                  │         2         │       3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Аттракцион крупный &lt;*&gt;            │        250        │      800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Малый &lt;*&gt;                         │        100        │       10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    Площадка для хорового пения     │        6,0        │      1,0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(терраса, зал) для     │        4,0        │      1,5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│танцев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Павильон для чтения и тихих игр │        6,0        │      3,0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Кафе                             │        6,0        │      2,5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Торговый киоск                  │       50,0        │      6,0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Туалет                          │  20,0 (в 1 час)   │      1,2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Беседки для отдыха              │       10,0        │      2,0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Физкультурно-тренажерный зал    │       10,0        │      3,0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Каток &lt;*&gt;                       │      100 x 4      │    51 x 24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для бадминтона &lt;*&gt;     │       4 x 5       │   6,1 x 13,4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для баскетбола &lt;*&gt;     │      15 x 4       │    26 x 14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для волейбола &lt;*&gt;      │      18 x 4       │     19 x 9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для гимнастики &lt;*&gt;     │      30 x 5       │    40 x 26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для дошкольников       │         6         │       2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lastRenderedPageBreak/>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для массовых игр       │         6         │       3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Площадка для наст. тенниса (1   │       5 x 4       │   2,7 x 1,52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│стол)                               │                   │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Поле для футбола &lt;*&gt;            │      24 x 2       │    90 x 45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                   │    96 x 94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Поле для хоккея с шайбой &lt;*&gt;    │      20 x 2       │    60 x 30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Спортивное ядро, стадион &lt;*&gt;    │      20 x 2       │    96 x 120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&lt;*&gt; Норма площади дана на объект.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   &lt;**&gt; Объект расположен за границами территории парка.                 │</w:t>
      </w:r>
    </w:p>
    <w:p w:rsidR="00507336" w:rsidRPr="00507336" w:rsidRDefault="00507336" w:rsidP="00507336">
      <w:pPr>
        <w:autoSpaceDE w:val="0"/>
        <w:autoSpaceDN w:val="0"/>
        <w:adjustRightInd w:val="0"/>
        <w:spacing w:after="0" w:line="240" w:lineRule="auto"/>
        <w:jc w:val="both"/>
        <w:rPr>
          <w:rFonts w:ascii="Courier New" w:eastAsia="Times New Roman" w:hAnsi="Courier New" w:cs="Courier New"/>
          <w:sz w:val="24"/>
          <w:szCs w:val="24"/>
          <w:lang w:eastAsia="ru-RU"/>
        </w:rPr>
      </w:pPr>
      <w:r w:rsidRPr="00507336">
        <w:rPr>
          <w:rFonts w:ascii="Courier New" w:eastAsia="Times New Roman" w:hAnsi="Courier New" w:cs="Courier New"/>
          <w:sz w:val="24"/>
          <w:szCs w:val="24"/>
          <w:lang w:eastAsia="ru-RU"/>
        </w:rPr>
        <w:t>└─────────────────────────────────────────────────────────────────────────┘</w:t>
      </w:r>
    </w:p>
    <w:p w:rsidR="00507336" w:rsidRPr="00507336" w:rsidRDefault="00507336" w:rsidP="0050733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br w:type="page"/>
      </w:r>
      <w:r w:rsidRPr="00507336">
        <w:rPr>
          <w:rFonts w:ascii="Times New Roman" w:eastAsia="Times New Roman" w:hAnsi="Times New Roman" w:cs="Times New Roman"/>
          <w:sz w:val="24"/>
          <w:szCs w:val="24"/>
          <w:lang w:eastAsia="ru-RU"/>
        </w:rPr>
        <w:lastRenderedPageBreak/>
        <w:t>Приложение N 6</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 xml:space="preserve">к </w:t>
      </w:r>
      <w:r w:rsidRPr="00507336">
        <w:rPr>
          <w:rFonts w:ascii="Times New Roman" w:eastAsia="Times New Roman" w:hAnsi="Times New Roman" w:cs="Times New Roman"/>
          <w:bCs/>
          <w:sz w:val="24"/>
          <w:szCs w:val="24"/>
          <w:lang w:eastAsia="ru-RU"/>
        </w:rPr>
        <w:t xml:space="preserve">Правилам благоустройства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территории муниципального образования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Новогеоргиевск</w:t>
      </w:r>
      <w:r w:rsidRPr="00507336">
        <w:rPr>
          <w:rFonts w:ascii="Times New Roman" w:eastAsia="Times New Roman" w:hAnsi="Times New Roman" w:cs="Times New Roman"/>
          <w:bCs/>
          <w:sz w:val="24"/>
          <w:szCs w:val="24"/>
          <w:lang w:eastAsia="ru-RU"/>
        </w:rPr>
        <w:t xml:space="preserve">ий сельсовет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Шимановского района Амурской области</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ПРИЕМЫ</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БЛАГОУСТРОЙСТВА НА ТЕРРИТОРИЯХ ПРОИЗВОДСТВЕННОГО НАЗНАЧЕНИЯ</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Благоустройство производственных объектов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различных отраслей</w:t>
      </w:r>
    </w:p>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780"/>
        <w:gridCol w:w="4616"/>
      </w:tblGrid>
      <w:tr w:rsidR="00507336" w:rsidRPr="00507336" w:rsidTr="00046324">
        <w:trPr>
          <w:jc w:val="center"/>
        </w:trPr>
        <w:tc>
          <w:tcPr>
            <w:tcW w:w="237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Отрасли предприятий</w:t>
            </w:r>
          </w:p>
        </w:tc>
        <w:tc>
          <w:tcPr>
            <w:tcW w:w="2780"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Мероприятия защиты  окружающей среды</w:t>
            </w:r>
          </w:p>
        </w:tc>
        <w:tc>
          <w:tcPr>
            <w:tcW w:w="461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Рекомендуемые приемы        благоустройства</w:t>
            </w:r>
          </w:p>
        </w:tc>
      </w:tr>
      <w:tr w:rsidR="00507336" w:rsidRPr="00507336" w:rsidTr="00046324">
        <w:trPr>
          <w:jc w:val="center"/>
        </w:trPr>
        <w:tc>
          <w:tcPr>
            <w:tcW w:w="237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Маслосыродельная      и молочная промышленность</w:t>
            </w:r>
          </w:p>
        </w:tc>
        <w:tc>
          <w:tcPr>
            <w:tcW w:w="2780"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Изоляция производственных цехов  от  инженерно транспортных коммуникаций;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защита от пыли</w:t>
            </w:r>
          </w:p>
        </w:tc>
        <w:tc>
          <w:tcPr>
            <w:tcW w:w="461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Создание устойчивого газона.</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Плотные древесно-кустарниковые насаждения занимают до 50% озелененной территории.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Укрупненные  однопородные группы насаждений  "опоясывают"  территорию со всех сторон.</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Ассортимент, обладающий бактерицидными свойствами: дуб красный,  рябина  обыкновенная, ель  белая, сербская и др.</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Покрытия  проездов  -   монолитный бетон, тротуары из бетонных плит.</w:t>
            </w:r>
          </w:p>
        </w:tc>
      </w:tr>
      <w:tr w:rsidR="00507336" w:rsidRPr="00507336" w:rsidTr="00046324">
        <w:trPr>
          <w:jc w:val="center"/>
        </w:trPr>
        <w:tc>
          <w:tcPr>
            <w:tcW w:w="237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Хлебопекарная промышленность</w:t>
            </w:r>
          </w:p>
        </w:tc>
        <w:tc>
          <w:tcPr>
            <w:tcW w:w="2780"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Изоляция           прилегающей территории населенного(ых) пункта(ов)  от производственного шума; хорошее  проветривание территории</w:t>
            </w:r>
          </w:p>
        </w:tc>
        <w:tc>
          <w:tcPr>
            <w:tcW w:w="461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ель белая).</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предзаводской зоне  -  одиночные декоративные экземпляры деревьев (ель  колючая, сизая, серебристая, ).</w:t>
            </w:r>
          </w:p>
        </w:tc>
      </w:tr>
      <w:tr w:rsidR="00507336" w:rsidRPr="00507336" w:rsidTr="00046324">
        <w:trPr>
          <w:jc w:val="center"/>
        </w:trPr>
        <w:tc>
          <w:tcPr>
            <w:tcW w:w="237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Мясокомбинаты</w:t>
            </w:r>
          </w:p>
        </w:tc>
        <w:tc>
          <w:tcPr>
            <w:tcW w:w="2780"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Защита селитебной территории от проникновения запаха;</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защита от пыли;    аэрация территории</w:t>
            </w:r>
          </w:p>
        </w:tc>
        <w:tc>
          <w:tcPr>
            <w:tcW w:w="461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Размещение площадок отдыха   у административного корпуса, у многолюдных цехов и в местах отпуска готовой продукции.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Обыкновенный газон, ажурные древесно-кустарниковые посадки.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Ассортимент, обладающий бактерицидными  свойствами.  Посадки для визуальной изоляции цехов</w:t>
            </w:r>
          </w:p>
        </w:tc>
      </w:tr>
      <w:tr w:rsidR="00507336" w:rsidRPr="00507336" w:rsidTr="00046324">
        <w:trPr>
          <w:jc w:val="center"/>
        </w:trPr>
        <w:tc>
          <w:tcPr>
            <w:tcW w:w="237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Строительная промышленность</w:t>
            </w:r>
          </w:p>
        </w:tc>
        <w:tc>
          <w:tcPr>
            <w:tcW w:w="2780"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Снижение шума, скорости   ветра и запыленности на территории; изоляция  прилегающей территории  населенного(ых) пункта(ов); оживление   монотонной бесцветной среды</w:t>
            </w:r>
          </w:p>
        </w:tc>
        <w:tc>
          <w:tcPr>
            <w:tcW w:w="4616" w:type="dxa"/>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Плотные защитные посадки  из больших живописных групп и массивов.</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Площадки отдыха декорируются яркими цветниками.</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Активно вводится цвет в застройку, транспортные  устройства, малые  архитектурные  формы  и   др.</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элементы благоустройства.           Ассортимент: клены, ясени,  липы и т.п.</w:t>
            </w:r>
          </w:p>
        </w:tc>
      </w:tr>
    </w:tbl>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Приложение N 7</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 xml:space="preserve">к </w:t>
      </w:r>
      <w:r w:rsidRPr="00507336">
        <w:rPr>
          <w:rFonts w:ascii="Times New Roman" w:eastAsia="Times New Roman" w:hAnsi="Times New Roman" w:cs="Times New Roman"/>
          <w:bCs/>
          <w:sz w:val="24"/>
          <w:szCs w:val="24"/>
          <w:lang w:eastAsia="ru-RU"/>
        </w:rPr>
        <w:t xml:space="preserve">Правилам благоустройства и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 территории муниципального образования </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sz w:val="24"/>
          <w:szCs w:val="24"/>
          <w:lang w:eastAsia="ru-RU"/>
        </w:rPr>
        <w:t>Новогеоргиевск</w:t>
      </w:r>
      <w:r w:rsidRPr="00507336">
        <w:rPr>
          <w:rFonts w:ascii="Times New Roman" w:eastAsia="Times New Roman" w:hAnsi="Times New Roman" w:cs="Times New Roman"/>
          <w:bCs/>
          <w:sz w:val="24"/>
          <w:szCs w:val="24"/>
          <w:lang w:eastAsia="ru-RU"/>
        </w:rPr>
        <w:t>ий сельсовет</w:t>
      </w:r>
    </w:p>
    <w:p w:rsidR="00507336" w:rsidRPr="00507336" w:rsidRDefault="00507336" w:rsidP="00507336">
      <w:pPr>
        <w:spacing w:after="0" w:line="240" w:lineRule="auto"/>
        <w:ind w:firstLine="567"/>
        <w:jc w:val="right"/>
        <w:rPr>
          <w:rFonts w:ascii="Times New Roman" w:eastAsia="Times New Roman" w:hAnsi="Times New Roman" w:cs="Times New Roman"/>
          <w:bCs/>
          <w:sz w:val="24"/>
          <w:szCs w:val="24"/>
          <w:lang w:eastAsia="ru-RU"/>
        </w:rPr>
      </w:pPr>
      <w:r w:rsidRPr="00507336">
        <w:rPr>
          <w:rFonts w:ascii="Times New Roman" w:eastAsia="Times New Roman" w:hAnsi="Times New Roman" w:cs="Times New Roman"/>
          <w:bCs/>
          <w:sz w:val="24"/>
          <w:szCs w:val="24"/>
          <w:lang w:eastAsia="ru-RU"/>
        </w:rPr>
        <w:t xml:space="preserve">Шимановского района Амурской области </w:t>
      </w:r>
    </w:p>
    <w:p w:rsidR="00507336" w:rsidRPr="00507336" w:rsidRDefault="00507336" w:rsidP="0050733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ВИДЫ ПОКРЫТИЯ ТРАНСПОРТНЫХ И ПЕШЕХОДНЫХ КОММУНИКАЦИЙ</w:t>
      </w:r>
    </w:p>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1. Покрытия транспортных коммуникаций</w:t>
      </w: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07336" w:rsidRPr="00507336" w:rsidTr="00046324">
        <w:tc>
          <w:tcPr>
            <w:tcW w:w="3284"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Объект комплексного    благоустройства улично-дорожной сети</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Материал верхнего слоя  покрытия проезжей части</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Нормативный документ</w:t>
            </w:r>
          </w:p>
        </w:tc>
      </w:tr>
      <w:tr w:rsidR="00507336" w:rsidRPr="00507336" w:rsidTr="00046324">
        <w:tc>
          <w:tcPr>
            <w:tcW w:w="3284" w:type="dxa"/>
            <w:vMerge w:val="restart"/>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Улицы и дороги Магистральные улицы общегородского значения:</w:t>
            </w: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с непрерывным движением</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507336" w:rsidRPr="00507336" w:rsidTr="00046324">
        <w:tc>
          <w:tcPr>
            <w:tcW w:w="3284" w:type="dxa"/>
            <w:vMerge/>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типов А и Б, 1 марки;</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ГОСТ 9128-97</w:t>
            </w:r>
          </w:p>
        </w:tc>
      </w:tr>
      <w:tr w:rsidR="00507336" w:rsidRPr="00507336" w:rsidTr="00046324">
        <w:tc>
          <w:tcPr>
            <w:tcW w:w="3284" w:type="dxa"/>
            <w:vMerge/>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щебнемастичный;</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ТУ-5718-001-00011168-2000</w:t>
            </w:r>
          </w:p>
        </w:tc>
      </w:tr>
      <w:tr w:rsidR="00507336" w:rsidRPr="00507336" w:rsidTr="00046324">
        <w:tc>
          <w:tcPr>
            <w:tcW w:w="3284" w:type="dxa"/>
            <w:vMerge/>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литой тип II.</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ТУ 400-24-158-89&lt;*&gt;</w:t>
            </w:r>
          </w:p>
        </w:tc>
      </w:tr>
      <w:tr w:rsidR="00507336" w:rsidRPr="00507336" w:rsidTr="00046324">
        <w:tc>
          <w:tcPr>
            <w:tcW w:w="3284"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Магистральные улицы районного значения</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Б  и В, 1 марки</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ГОСТ 9128-97</w:t>
            </w:r>
          </w:p>
        </w:tc>
      </w:tr>
      <w:tr w:rsidR="00507336" w:rsidRPr="00507336" w:rsidTr="00046324">
        <w:tc>
          <w:tcPr>
            <w:tcW w:w="3284"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Местного значения:</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507336" w:rsidRPr="00507336" w:rsidTr="00046324">
        <w:tc>
          <w:tcPr>
            <w:tcW w:w="3284"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в жилой застройке</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В, Г и Д</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ГОСТ 9128-97</w:t>
            </w:r>
          </w:p>
        </w:tc>
      </w:tr>
      <w:tr w:rsidR="00507336" w:rsidRPr="00507336" w:rsidTr="00046324">
        <w:tc>
          <w:tcPr>
            <w:tcW w:w="3284"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в производственной и коммунально-складской зонах</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Б  и В</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ГОСТ 9128-97</w:t>
            </w:r>
          </w:p>
        </w:tc>
      </w:tr>
      <w:tr w:rsidR="00507336" w:rsidRPr="00507336" w:rsidTr="00046324">
        <w:tc>
          <w:tcPr>
            <w:tcW w:w="3284"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Площади</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Б  и В.</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ГОСТ 9128-97</w:t>
            </w:r>
          </w:p>
        </w:tc>
      </w:tr>
      <w:tr w:rsidR="00507336" w:rsidRPr="00507336" w:rsidTr="00046324">
        <w:tc>
          <w:tcPr>
            <w:tcW w:w="3284" w:type="dxa"/>
            <w:vMerge w:val="restart"/>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Представительские, приобъектные,  общественно транспортные</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Пластбетон цветной.</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ТУ 400-24-110-76</w:t>
            </w:r>
          </w:p>
        </w:tc>
      </w:tr>
      <w:tr w:rsidR="00507336" w:rsidRPr="00507336" w:rsidTr="00046324">
        <w:tc>
          <w:tcPr>
            <w:tcW w:w="3284" w:type="dxa"/>
            <w:vMerge/>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Штучные элементы из искусственного или природного камня.</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ГОСТ 9128-97</w:t>
            </w:r>
          </w:p>
        </w:tc>
      </w:tr>
      <w:tr w:rsidR="00507336" w:rsidRPr="00507336" w:rsidTr="00046324">
        <w:tc>
          <w:tcPr>
            <w:tcW w:w="3284" w:type="dxa"/>
            <w:vMerge w:val="restart"/>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Искусственные сооружения Мосты, эстакады, путепроводы, тоннели</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w:t>
            </w: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тип Б;</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ТУ-5718-001 - 00011168-2000</w:t>
            </w:r>
          </w:p>
        </w:tc>
      </w:tr>
      <w:tr w:rsidR="00507336" w:rsidRPr="00507336" w:rsidTr="00046324">
        <w:tc>
          <w:tcPr>
            <w:tcW w:w="3284" w:type="dxa"/>
            <w:vMerge/>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щебнемастичный;</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ТУ 400-24-158-89&lt;*&gt;</w:t>
            </w:r>
          </w:p>
        </w:tc>
      </w:tr>
      <w:tr w:rsidR="00507336" w:rsidRPr="00507336" w:rsidTr="00046324">
        <w:tc>
          <w:tcPr>
            <w:tcW w:w="3284" w:type="dxa"/>
            <w:vMerge/>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литой типов I и II.</w:t>
            </w: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Смеси для шероховатых слоев износа</w:t>
            </w:r>
          </w:p>
        </w:tc>
        <w:tc>
          <w:tcPr>
            <w:tcW w:w="3285" w:type="dxa"/>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ТУ 57-1841-02804042596-01</w:t>
            </w:r>
          </w:p>
        </w:tc>
      </w:tr>
    </w:tbl>
    <w:p w:rsidR="00507336" w:rsidRPr="00507336" w:rsidRDefault="00507336" w:rsidP="005073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Таблица 2. Покрытия пешеходных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046"/>
        <w:gridCol w:w="1873"/>
        <w:gridCol w:w="2071"/>
        <w:gridCol w:w="1794"/>
      </w:tblGrid>
      <w:tr w:rsidR="00507336" w:rsidRPr="00507336" w:rsidTr="00046324">
        <w:tc>
          <w:tcPr>
            <w:tcW w:w="2082" w:type="dxa"/>
            <w:vMerge w:val="restart"/>
            <w:shd w:val="clear" w:color="auto" w:fill="auto"/>
            <w:vAlign w:val="center"/>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Объект комплексного благоустройства</w:t>
            </w:r>
          </w:p>
        </w:tc>
        <w:tc>
          <w:tcPr>
            <w:tcW w:w="7682" w:type="dxa"/>
            <w:gridSpan w:val="4"/>
            <w:shd w:val="clear" w:color="auto" w:fill="auto"/>
            <w:vAlign w:val="center"/>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Материал покрытия:</w:t>
            </w:r>
          </w:p>
        </w:tc>
      </w:tr>
      <w:tr w:rsidR="00507336" w:rsidRPr="00507336" w:rsidTr="00046324">
        <w:tc>
          <w:tcPr>
            <w:tcW w:w="2082" w:type="dxa"/>
            <w:vMerge/>
            <w:shd w:val="clear" w:color="auto" w:fill="auto"/>
            <w:vAlign w:val="center"/>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095" w:type="dxa"/>
            <w:shd w:val="clear" w:color="auto" w:fill="auto"/>
            <w:vAlign w:val="center"/>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тротуара</w:t>
            </w:r>
          </w:p>
        </w:tc>
        <w:tc>
          <w:tcPr>
            <w:tcW w:w="1885" w:type="dxa"/>
            <w:shd w:val="clear" w:color="auto" w:fill="auto"/>
            <w:vAlign w:val="center"/>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пешеходной зоны</w:t>
            </w:r>
          </w:p>
        </w:tc>
        <w:tc>
          <w:tcPr>
            <w:tcW w:w="2126" w:type="dxa"/>
            <w:shd w:val="clear" w:color="auto" w:fill="auto"/>
            <w:vAlign w:val="center"/>
          </w:tcPr>
          <w:p w:rsidR="00507336" w:rsidRPr="00507336" w:rsidRDefault="00507336" w:rsidP="005073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дорожки на озелененной территории технической зоны</w:t>
            </w:r>
          </w:p>
        </w:tc>
        <w:tc>
          <w:tcPr>
            <w:tcW w:w="1576" w:type="dxa"/>
            <w:shd w:val="clear" w:color="auto" w:fill="auto"/>
            <w:vAlign w:val="center"/>
          </w:tcPr>
          <w:p w:rsidR="00507336" w:rsidRPr="00507336" w:rsidRDefault="00507336" w:rsidP="0050733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пандусов</w:t>
            </w:r>
          </w:p>
        </w:tc>
      </w:tr>
      <w:tr w:rsidR="00507336" w:rsidRPr="00507336" w:rsidTr="00046324">
        <w:tc>
          <w:tcPr>
            <w:tcW w:w="2082"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Магистральные улицы общегородского   и районного значения </w:t>
            </w:r>
          </w:p>
        </w:tc>
        <w:tc>
          <w:tcPr>
            <w:tcW w:w="2095"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Асфальтобетон типов Г и Д.    Штучные элементы      из искусственного или   природного камня           </w:t>
            </w:r>
          </w:p>
        </w:tc>
        <w:tc>
          <w:tcPr>
            <w:tcW w:w="188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w:t>
            </w:r>
          </w:p>
        </w:tc>
        <w:tc>
          <w:tcPr>
            <w:tcW w:w="2126" w:type="dxa"/>
            <w:shd w:val="clear" w:color="auto" w:fill="auto"/>
          </w:tcPr>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Штучные элементы из искусственного или природного камня.         </w:t>
            </w:r>
          </w:p>
          <w:p w:rsidR="00507336" w:rsidRPr="00507336" w:rsidRDefault="00507336" w:rsidP="00507336">
            <w:pPr>
              <w:autoSpaceDE w:val="0"/>
              <w:autoSpaceDN w:val="0"/>
              <w:adjustRightInd w:val="0"/>
              <w:spacing w:after="0" w:line="240" w:lineRule="auto"/>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Смеси сыпучих Материалов неукрепленные или укрепленные вяжущим        </w:t>
            </w:r>
          </w:p>
        </w:tc>
        <w:tc>
          <w:tcPr>
            <w:tcW w:w="157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507336" w:rsidRPr="00507336" w:rsidTr="00046324">
        <w:tc>
          <w:tcPr>
            <w:tcW w:w="2082"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Улицы местного </w:t>
            </w:r>
            <w:r w:rsidRPr="00507336">
              <w:rPr>
                <w:rFonts w:ascii="Times New Roman" w:eastAsia="Times New Roman" w:hAnsi="Times New Roman" w:cs="Times New Roman"/>
                <w:sz w:val="24"/>
                <w:szCs w:val="24"/>
                <w:lang w:eastAsia="ru-RU"/>
              </w:rPr>
              <w:lastRenderedPageBreak/>
              <w:t>значения  в жилой застройке</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в производственной и коммунально- складской зонах  </w:t>
            </w:r>
          </w:p>
        </w:tc>
        <w:tc>
          <w:tcPr>
            <w:tcW w:w="209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То же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Асфальтобетон типов Г и Д.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Цементобетон</w:t>
            </w:r>
          </w:p>
        </w:tc>
        <w:tc>
          <w:tcPr>
            <w:tcW w:w="188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w:t>
            </w:r>
          </w:p>
        </w:tc>
        <w:tc>
          <w:tcPr>
            <w:tcW w:w="212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w:t>
            </w:r>
          </w:p>
        </w:tc>
        <w:tc>
          <w:tcPr>
            <w:tcW w:w="157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 xml:space="preserve">Асфальтобетон </w:t>
            </w:r>
            <w:r w:rsidRPr="00507336">
              <w:rPr>
                <w:rFonts w:ascii="Times New Roman" w:eastAsia="Times New Roman" w:hAnsi="Times New Roman" w:cs="Times New Roman"/>
                <w:sz w:val="24"/>
                <w:szCs w:val="24"/>
                <w:lang w:eastAsia="ru-RU"/>
              </w:rPr>
              <w:lastRenderedPageBreak/>
              <w:t>типов В, Г и Д.    Цементобетон.</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507336" w:rsidRPr="00507336" w:rsidTr="00046324">
        <w:tc>
          <w:tcPr>
            <w:tcW w:w="2082"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lastRenderedPageBreak/>
              <w:t>Пешеходная улица</w:t>
            </w:r>
          </w:p>
        </w:tc>
        <w:tc>
          <w:tcPr>
            <w:tcW w:w="209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Штучные элементы из искусственного или природного камня.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Пластбетон цветной</w:t>
            </w:r>
          </w:p>
        </w:tc>
        <w:tc>
          <w:tcPr>
            <w:tcW w:w="188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Штучные элементы из искусственного или природного камня.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Пластбетон цветной</w:t>
            </w:r>
          </w:p>
        </w:tc>
        <w:tc>
          <w:tcPr>
            <w:tcW w:w="212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157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507336" w:rsidRPr="00507336" w:rsidTr="00046324">
        <w:tc>
          <w:tcPr>
            <w:tcW w:w="2082"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Площади представительские, приобъектные, общественно-транспортные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транспортных  развязок</w:t>
            </w:r>
          </w:p>
        </w:tc>
        <w:tc>
          <w:tcPr>
            <w:tcW w:w="209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Штучные элементы из искусственного или природного камня.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Г и Д.</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Пластбетон цветной</w:t>
            </w:r>
          </w:p>
        </w:tc>
        <w:tc>
          <w:tcPr>
            <w:tcW w:w="188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Штучные элементы из искусственного или природного камня.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Г и Д.</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Пластбетон цветной</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Штучные элементы из искусственного или природного камня.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Г и Д.</w:t>
            </w:r>
          </w:p>
        </w:tc>
        <w:tc>
          <w:tcPr>
            <w:tcW w:w="212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157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507336" w:rsidRPr="00507336" w:rsidTr="00046324">
        <w:tc>
          <w:tcPr>
            <w:tcW w:w="2082"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Пешеходные переходы наземные,</w:t>
            </w:r>
          </w:p>
        </w:tc>
        <w:tc>
          <w:tcPr>
            <w:tcW w:w="209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188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То же, что и на проезжей части или Штучные элементы из искусственного или природного камня</w:t>
            </w:r>
          </w:p>
        </w:tc>
        <w:tc>
          <w:tcPr>
            <w:tcW w:w="212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157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507336" w:rsidRPr="00507336" w:rsidTr="00046324">
        <w:tc>
          <w:tcPr>
            <w:tcW w:w="2082"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Мосты, эстакады,  путепроводы, тоннели</w:t>
            </w:r>
          </w:p>
        </w:tc>
        <w:tc>
          <w:tcPr>
            <w:tcW w:w="209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Штучные элементы из искусственного или природного камня. </w:t>
            </w:r>
          </w:p>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Асфальтобетон типов Г и Д.</w:t>
            </w:r>
          </w:p>
        </w:tc>
        <w:tc>
          <w:tcPr>
            <w:tcW w:w="1885"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212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1576" w:type="dxa"/>
            <w:shd w:val="clear" w:color="auto" w:fill="auto"/>
          </w:tcPr>
          <w:p w:rsidR="00507336" w:rsidRPr="00507336" w:rsidRDefault="00507336" w:rsidP="0050733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07336">
              <w:rPr>
                <w:rFonts w:ascii="Times New Roman" w:eastAsia="Times New Roman" w:hAnsi="Times New Roman" w:cs="Times New Roman"/>
                <w:sz w:val="24"/>
                <w:szCs w:val="24"/>
                <w:lang w:eastAsia="ru-RU"/>
              </w:rPr>
              <w:t xml:space="preserve">Асфальтобетон типов В, Г, Д    </w:t>
            </w:r>
          </w:p>
        </w:tc>
      </w:tr>
    </w:tbl>
    <w:p w:rsidR="00507336" w:rsidRPr="00507336" w:rsidRDefault="00507336" w:rsidP="005073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3012" w:rsidRDefault="00DC3012"/>
    <w:sectPr w:rsidR="00DC3012" w:rsidSect="00C331E4">
      <w:pgSz w:w="11906" w:h="16838"/>
      <w:pgMar w:top="993" w:right="566"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19" w:rsidRDefault="00C82019" w:rsidP="00507336">
      <w:pPr>
        <w:spacing w:after="0" w:line="240" w:lineRule="auto"/>
      </w:pPr>
      <w:r>
        <w:separator/>
      </w:r>
    </w:p>
  </w:endnote>
  <w:endnote w:type="continuationSeparator" w:id="0">
    <w:p w:rsidR="00C82019" w:rsidRDefault="00C82019" w:rsidP="0050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19" w:rsidRDefault="00C82019" w:rsidP="00507336">
      <w:pPr>
        <w:spacing w:after="0" w:line="240" w:lineRule="auto"/>
      </w:pPr>
      <w:r>
        <w:separator/>
      </w:r>
    </w:p>
  </w:footnote>
  <w:footnote w:type="continuationSeparator" w:id="0">
    <w:p w:rsidR="00C82019" w:rsidRDefault="00C82019" w:rsidP="00507336">
      <w:pPr>
        <w:spacing w:after="0" w:line="240" w:lineRule="auto"/>
      </w:pPr>
      <w:r>
        <w:continuationSeparator/>
      </w:r>
    </w:p>
  </w:footnote>
  <w:footnote w:id="1">
    <w:p w:rsidR="00507336" w:rsidRDefault="00507336" w:rsidP="00507336">
      <w:pPr>
        <w:pStyle w:val="aa"/>
      </w:pPr>
      <w:r>
        <w:rPr>
          <w:rStyle w:val="ac"/>
        </w:rPr>
        <w:footnoteRef/>
      </w:r>
      <w:r>
        <w:t xml:space="preserve"> Здесь и далее слова, выделенные курсивом, см. в Приложении 1 "Основные термины и определения" к настоящим Правилам.</w:t>
      </w:r>
    </w:p>
  </w:footnote>
  <w:footnote w:id="2">
    <w:p w:rsidR="00507336" w:rsidRPr="002E42C5" w:rsidRDefault="00507336" w:rsidP="00507336">
      <w:pPr>
        <w:pStyle w:val="aa"/>
      </w:pPr>
      <w:r>
        <w:rPr>
          <w:rStyle w:val="ac"/>
        </w:rPr>
        <w:footnoteRef/>
      </w:r>
      <w:r>
        <w:t xml:space="preserve"> </w:t>
      </w:r>
      <w:r w:rsidRPr="002E42C5">
        <w:t>В зависимости от профиля предприятия.</w:t>
      </w:r>
    </w:p>
  </w:footnote>
  <w:footnote w:id="3">
    <w:p w:rsidR="00507336" w:rsidRPr="002E42C5" w:rsidRDefault="00507336" w:rsidP="00507336">
      <w:pPr>
        <w:pStyle w:val="aa"/>
      </w:pPr>
      <w:r w:rsidRPr="002E42C5">
        <w:rPr>
          <w:rStyle w:val="ac"/>
        </w:rPr>
        <w:footnoteRef/>
      </w:r>
      <w:r w:rsidRPr="002E42C5">
        <w:t xml:space="preserve"> На 1 км при условии допустимости насаждений.</w:t>
      </w:r>
    </w:p>
  </w:footnote>
  <w:footnote w:id="4">
    <w:p w:rsidR="00507336" w:rsidRPr="002E42C5" w:rsidRDefault="00507336" w:rsidP="00507336">
      <w:pPr>
        <w:pStyle w:val="aa"/>
      </w:pPr>
      <w:r w:rsidRPr="002E42C5">
        <w:rPr>
          <w:rStyle w:val="ac"/>
        </w:rPr>
        <w:footnoteRef/>
      </w:r>
      <w:r w:rsidRPr="002E42C5">
        <w:t xml:space="preserve"> В соответствии с п. 2.28 СанПиН 2.2.1/2.1.1.1031.</w:t>
      </w:r>
    </w:p>
  </w:footnote>
  <w:footnote w:id="5">
    <w:p w:rsidR="00507336" w:rsidRPr="002E42C5" w:rsidRDefault="00507336" w:rsidP="00507336">
      <w:pPr>
        <w:pStyle w:val="aa"/>
      </w:pPr>
      <w:r w:rsidRPr="002E42C5">
        <w:rPr>
          <w:rStyle w:val="ac"/>
        </w:rPr>
        <w:footnoteRef/>
      </w:r>
      <w:r w:rsidRPr="002E42C5">
        <w:t xml:space="preserve"> В том числе не менее половины от площади цветника следует формировать из многолетников.</w:t>
      </w:r>
    </w:p>
  </w:footnote>
  <w:footnote w:id="6">
    <w:p w:rsidR="00507336" w:rsidRPr="002E42C5" w:rsidRDefault="00507336" w:rsidP="00507336">
      <w:pPr>
        <w:pStyle w:val="aa"/>
      </w:pPr>
      <w:r w:rsidRPr="002E42C5">
        <w:rPr>
          <w:rStyle w:val="ac"/>
        </w:rPr>
        <w:footnoteRef/>
      </w:r>
      <w:r w:rsidRPr="002E42C5">
        <w:t xml:space="preserve"> </w:t>
      </w:r>
      <w:r w:rsidRPr="002E42C5">
        <w:rPr>
          <w:szCs w:val="24"/>
        </w:rPr>
        <w:t>В зависимости от отраслевой направленности производства.</w:t>
      </w:r>
    </w:p>
  </w:footnote>
  <w:footnote w:id="7">
    <w:p w:rsidR="00507336" w:rsidRDefault="00507336" w:rsidP="00507336">
      <w:pPr>
        <w:pStyle w:val="aa"/>
      </w:pPr>
      <w:r>
        <w:rPr>
          <w:rStyle w:val="ac"/>
        </w:rPr>
        <w:footnoteRef/>
      </w:r>
      <w:r>
        <w:t xml:space="preserve"> </w:t>
      </w:r>
      <w:r w:rsidRPr="00F74AEE">
        <w:t>При выборе растений для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footnote>
  <w:footnote w:id="8">
    <w:p w:rsidR="00507336" w:rsidRDefault="00507336" w:rsidP="00507336">
      <w:pPr>
        <w:pStyle w:val="aa"/>
      </w:pPr>
      <w:r>
        <w:rPr>
          <w:rStyle w:val="ac"/>
        </w:rPr>
        <w:footnoteRef/>
      </w:r>
      <w:r>
        <w:t xml:space="preserve"> </w:t>
      </w:r>
      <w:r w:rsidRPr="0006588E">
        <w:t xml:space="preserve">Крупномерные деревья (Кр. д.) - это древесные растения с четкой границей между стволом и кроной.                                         </w:t>
      </w:r>
    </w:p>
  </w:footnote>
  <w:footnote w:id="9">
    <w:p w:rsidR="00507336" w:rsidRDefault="00507336" w:rsidP="00507336">
      <w:pPr>
        <w:pStyle w:val="aa"/>
      </w:pPr>
      <w:r>
        <w:rPr>
          <w:rStyle w:val="ac"/>
        </w:rPr>
        <w:footnoteRef/>
      </w:r>
      <w:r>
        <w:t xml:space="preserve"> </w:t>
      </w:r>
      <w:r w:rsidRPr="0006588E">
        <w:t xml:space="preserve">При пограничных значениях интервала посадочный материал следует относить к низшей группе показателей (например: при обхвате ствола 10 см </w:t>
      </w:r>
      <w:r>
        <w:t>-</w:t>
      </w:r>
      <w:r w:rsidRPr="0006588E">
        <w:t xml:space="preserve"> к интервалу 8 - 10 см, а не 10 - 12 см)                                </w:t>
      </w:r>
    </w:p>
  </w:footnote>
  <w:footnote w:id="10">
    <w:p w:rsidR="00507336" w:rsidRDefault="00507336" w:rsidP="00507336">
      <w:pPr>
        <w:pStyle w:val="aa"/>
      </w:pPr>
      <w:r>
        <w:rPr>
          <w:rStyle w:val="ac"/>
        </w:rPr>
        <w:footnoteRef/>
      </w:r>
      <w:r>
        <w:t xml:space="preserve"> </w:t>
      </w:r>
      <w:r w:rsidRPr="0000550F">
        <w:t xml:space="preserve">Ферменты, участвующие в процессах минерализации и синтеза различных  веществ в почвах.               </w:t>
      </w:r>
    </w:p>
  </w:footnote>
  <w:footnote w:id="11">
    <w:p w:rsidR="00507336" w:rsidRDefault="00507336" w:rsidP="00507336">
      <w:pPr>
        <w:pStyle w:val="aa"/>
      </w:pPr>
      <w:r>
        <w:rPr>
          <w:rStyle w:val="ac"/>
        </w:rPr>
        <w:footnoteRef/>
      </w:r>
      <w:r>
        <w:t xml:space="preserve"> </w:t>
      </w:r>
      <w:r w:rsidRPr="0006588E">
        <w:rPr>
          <w:sz w:val="22"/>
          <w:szCs w:val="22"/>
        </w:rPr>
        <w:t>Нормальный уровень - нормальное развитие растения</w:t>
      </w:r>
    </w:p>
  </w:footnote>
  <w:footnote w:id="12">
    <w:p w:rsidR="00507336" w:rsidRDefault="00507336" w:rsidP="00507336">
      <w:pPr>
        <w:pStyle w:val="aa"/>
      </w:pPr>
      <w:r>
        <w:rPr>
          <w:rStyle w:val="ac"/>
        </w:rPr>
        <w:footnoteRef/>
      </w:r>
      <w:r>
        <w:t xml:space="preserve"> </w:t>
      </w:r>
      <w:r w:rsidRPr="0006588E">
        <w:rPr>
          <w:sz w:val="22"/>
          <w:szCs w:val="22"/>
        </w:rPr>
        <w:t>Средний -  уменьшение  урожайности  семян,</w:t>
      </w:r>
      <w:r>
        <w:rPr>
          <w:sz w:val="22"/>
          <w:szCs w:val="22"/>
        </w:rPr>
        <w:t xml:space="preserve"> </w:t>
      </w:r>
      <w:r w:rsidRPr="0006588E">
        <w:rPr>
          <w:sz w:val="22"/>
          <w:szCs w:val="22"/>
        </w:rPr>
        <w:t>поражение  корневой</w:t>
      </w:r>
      <w:r>
        <w:rPr>
          <w:sz w:val="22"/>
          <w:szCs w:val="22"/>
        </w:rPr>
        <w:t xml:space="preserve"> </w:t>
      </w:r>
      <w:r w:rsidRPr="0006588E">
        <w:rPr>
          <w:sz w:val="22"/>
          <w:szCs w:val="22"/>
        </w:rPr>
        <w:t>системы,</w:t>
      </w:r>
    </w:p>
  </w:footnote>
  <w:footnote w:id="13">
    <w:p w:rsidR="00507336" w:rsidRDefault="00507336" w:rsidP="00507336">
      <w:pPr>
        <w:pStyle w:val="aa"/>
      </w:pPr>
      <w:r>
        <w:rPr>
          <w:rStyle w:val="ac"/>
        </w:rPr>
        <w:footnoteRef/>
      </w:r>
      <w:r>
        <w:t xml:space="preserve"> </w:t>
      </w:r>
      <w:r w:rsidRPr="0006588E">
        <w:rPr>
          <w:sz w:val="22"/>
          <w:szCs w:val="22"/>
        </w:rPr>
        <w:t>Высокий - изменения морфологии растения,</w:t>
      </w:r>
    </w:p>
  </w:footnote>
  <w:footnote w:id="14">
    <w:p w:rsidR="00507336" w:rsidRDefault="00507336" w:rsidP="00507336">
      <w:pPr>
        <w:pStyle w:val="aa"/>
      </w:pPr>
      <w:r>
        <w:rPr>
          <w:rStyle w:val="ac"/>
        </w:rPr>
        <w:footnoteRef/>
      </w:r>
      <w:r>
        <w:t xml:space="preserve"> </w:t>
      </w:r>
      <w:r w:rsidRPr="0006588E">
        <w:rPr>
          <w:sz w:val="22"/>
          <w:szCs w:val="22"/>
        </w:rPr>
        <w:t xml:space="preserve">Очень высокий - гибель растения.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21474B7"/>
    <w:multiLevelType w:val="multilevel"/>
    <w:tmpl w:val="92707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04D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4">
    <w:nsid w:val="189A7A05"/>
    <w:multiLevelType w:val="multilevel"/>
    <w:tmpl w:val="519C63F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216C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1E56CE"/>
    <w:multiLevelType w:val="hybridMultilevel"/>
    <w:tmpl w:val="A9EE8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5566D4"/>
    <w:multiLevelType w:val="hybridMultilevel"/>
    <w:tmpl w:val="91FE3C76"/>
    <w:lvl w:ilvl="0" w:tplc="6A20BE1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92170"/>
    <w:multiLevelType w:val="hybridMultilevel"/>
    <w:tmpl w:val="926EE9F0"/>
    <w:lvl w:ilvl="0" w:tplc="4EF6CDA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6F0E0C"/>
    <w:multiLevelType w:val="singleLevel"/>
    <w:tmpl w:val="4984BD48"/>
    <w:lvl w:ilvl="0">
      <w:start w:val="2"/>
      <w:numFmt w:val="decimal"/>
      <w:lvlText w:val="7.%1."/>
      <w:legacy w:legacy="1" w:legacySpace="0" w:legacyIndent="648"/>
      <w:lvlJc w:val="left"/>
      <w:pPr>
        <w:ind w:left="0" w:firstLine="0"/>
      </w:pPr>
      <w:rPr>
        <w:rFonts w:ascii="Times New Roman" w:hAnsi="Times New Roman" w:cs="Times New Roman" w:hint="default"/>
      </w:rPr>
    </w:lvl>
  </w:abstractNum>
  <w:abstractNum w:abstractNumId="10">
    <w:nsid w:val="6600637D"/>
    <w:multiLevelType w:val="hybridMultilevel"/>
    <w:tmpl w:val="2EC008EA"/>
    <w:lvl w:ilvl="0" w:tplc="D8E451C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
    <w:abstractNumId w:val="3"/>
    <w:lvlOverride w:ilvl="0">
      <w:startOverride w:val="1"/>
    </w:lvlOverride>
  </w:num>
  <w:num w:numId="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
    <w:abstractNumId w:val="9"/>
    <w:lvlOverride w:ilvl="0">
      <w:startOverride w:val="2"/>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7"/>
  </w:num>
  <w:num w:numId="7">
    <w:abstractNumId w:val="5"/>
  </w:num>
  <w:num w:numId="8">
    <w:abstractNumId w:val="1"/>
  </w:num>
  <w:num w:numId="9">
    <w:abstractNumId w:val="2"/>
  </w:num>
  <w:num w:numId="10">
    <w:abstractNumId w:val="4"/>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10"/>
    <w:rsid w:val="00471BC9"/>
    <w:rsid w:val="00507336"/>
    <w:rsid w:val="006F256A"/>
    <w:rsid w:val="00855818"/>
    <w:rsid w:val="00902E6C"/>
    <w:rsid w:val="00A23713"/>
    <w:rsid w:val="00AB4DAA"/>
    <w:rsid w:val="00C331E4"/>
    <w:rsid w:val="00C82019"/>
    <w:rsid w:val="00DC3012"/>
    <w:rsid w:val="00E14B10"/>
    <w:rsid w:val="00EC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07336"/>
  </w:style>
  <w:style w:type="paragraph" w:styleId="a3">
    <w:name w:val="Normal (Web)"/>
    <w:basedOn w:val="a"/>
    <w:rsid w:val="00507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507336"/>
    <w:rPr>
      <w:b/>
      <w:bCs/>
    </w:rPr>
  </w:style>
  <w:style w:type="character" w:styleId="a5">
    <w:name w:val="Hyperlink"/>
    <w:rsid w:val="00507336"/>
    <w:rPr>
      <w:color w:val="0000FF"/>
      <w:u w:val="single"/>
    </w:rPr>
  </w:style>
  <w:style w:type="paragraph" w:customStyle="1" w:styleId="ConsPlusTitle">
    <w:name w:val="ConsPlusTitle"/>
    <w:rsid w:val="00507336"/>
    <w:pPr>
      <w:widowControl w:val="0"/>
      <w:suppressAutoHyphens/>
      <w:autoSpaceDE w:val="0"/>
      <w:spacing w:after="0" w:line="240" w:lineRule="auto"/>
    </w:pPr>
    <w:rPr>
      <w:rFonts w:ascii="Arial" w:eastAsia="Arial" w:hAnsi="Arial" w:cs="Arial"/>
      <w:b/>
      <w:bCs/>
      <w:sz w:val="20"/>
      <w:szCs w:val="20"/>
      <w:lang w:eastAsia="ar-SA"/>
    </w:rPr>
  </w:style>
  <w:style w:type="paragraph" w:styleId="a6">
    <w:name w:val="Body Text"/>
    <w:basedOn w:val="a"/>
    <w:link w:val="a7"/>
    <w:rsid w:val="00507336"/>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07336"/>
    <w:rPr>
      <w:rFonts w:ascii="Times New Roman" w:eastAsia="Times New Roman" w:hAnsi="Times New Roman" w:cs="Times New Roman"/>
      <w:sz w:val="28"/>
      <w:szCs w:val="20"/>
      <w:lang w:eastAsia="ru-RU"/>
    </w:rPr>
  </w:style>
  <w:style w:type="paragraph" w:styleId="a8">
    <w:name w:val="Body Text Indent"/>
    <w:basedOn w:val="a"/>
    <w:link w:val="a9"/>
    <w:rsid w:val="00507336"/>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07336"/>
    <w:rPr>
      <w:rFonts w:ascii="Times New Roman" w:eastAsia="Times New Roman" w:hAnsi="Times New Roman" w:cs="Times New Roman"/>
      <w:sz w:val="24"/>
      <w:szCs w:val="24"/>
      <w:lang w:eastAsia="ru-RU"/>
    </w:rPr>
  </w:style>
  <w:style w:type="paragraph" w:customStyle="1" w:styleId="ConsPlusNormal">
    <w:name w:val="ConsPlusNormal"/>
    <w:rsid w:val="00507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73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73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rsid w:val="0050733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507336"/>
    <w:rPr>
      <w:rFonts w:ascii="Times New Roman" w:eastAsia="Times New Roman" w:hAnsi="Times New Roman" w:cs="Times New Roman"/>
      <w:sz w:val="20"/>
      <w:szCs w:val="20"/>
      <w:lang w:eastAsia="ru-RU"/>
    </w:rPr>
  </w:style>
  <w:style w:type="character" w:styleId="ac">
    <w:name w:val="footnote reference"/>
    <w:rsid w:val="00507336"/>
    <w:rPr>
      <w:vertAlign w:val="superscript"/>
    </w:rPr>
  </w:style>
  <w:style w:type="table" w:styleId="ad">
    <w:name w:val="Table Grid"/>
    <w:basedOn w:val="a1"/>
    <w:rsid w:val="00507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073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507336"/>
    <w:rPr>
      <w:rFonts w:ascii="Times New Roman" w:eastAsia="Times New Roman" w:hAnsi="Times New Roman" w:cs="Times New Roman"/>
      <w:sz w:val="24"/>
      <w:szCs w:val="24"/>
      <w:lang w:val="x-none" w:eastAsia="x-none"/>
    </w:rPr>
  </w:style>
  <w:style w:type="paragraph" w:styleId="af0">
    <w:name w:val="footer"/>
    <w:basedOn w:val="a"/>
    <w:link w:val="af1"/>
    <w:uiPriority w:val="99"/>
    <w:unhideWhenUsed/>
    <w:rsid w:val="005073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uiPriority w:val="99"/>
    <w:rsid w:val="00507336"/>
    <w:rPr>
      <w:rFonts w:ascii="Times New Roman" w:eastAsia="Times New Roman" w:hAnsi="Times New Roman" w:cs="Times New Roman"/>
      <w:sz w:val="24"/>
      <w:szCs w:val="24"/>
      <w:lang w:val="x-none" w:eastAsia="x-none"/>
    </w:rPr>
  </w:style>
  <w:style w:type="paragraph" w:styleId="af2">
    <w:name w:val="Balloon Text"/>
    <w:basedOn w:val="a"/>
    <w:link w:val="af3"/>
    <w:uiPriority w:val="99"/>
    <w:semiHidden/>
    <w:unhideWhenUsed/>
    <w:rsid w:val="00507336"/>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semiHidden/>
    <w:rsid w:val="00507336"/>
    <w:rPr>
      <w:rFonts w:ascii="Tahoma" w:eastAsia="Times New Roman" w:hAnsi="Tahoma" w:cs="Times New Roman"/>
      <w:sz w:val="16"/>
      <w:szCs w:val="16"/>
      <w:lang w:val="x-none" w:eastAsia="x-none"/>
    </w:rPr>
  </w:style>
  <w:style w:type="paragraph" w:styleId="af4">
    <w:name w:val="List Paragraph"/>
    <w:basedOn w:val="a"/>
    <w:uiPriority w:val="34"/>
    <w:qFormat/>
    <w:rsid w:val="00507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07336"/>
  </w:style>
  <w:style w:type="paragraph" w:styleId="a3">
    <w:name w:val="Normal (Web)"/>
    <w:basedOn w:val="a"/>
    <w:rsid w:val="00507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507336"/>
    <w:rPr>
      <w:b/>
      <w:bCs/>
    </w:rPr>
  </w:style>
  <w:style w:type="character" w:styleId="a5">
    <w:name w:val="Hyperlink"/>
    <w:rsid w:val="00507336"/>
    <w:rPr>
      <w:color w:val="0000FF"/>
      <w:u w:val="single"/>
    </w:rPr>
  </w:style>
  <w:style w:type="paragraph" w:customStyle="1" w:styleId="ConsPlusTitle">
    <w:name w:val="ConsPlusTitle"/>
    <w:rsid w:val="00507336"/>
    <w:pPr>
      <w:widowControl w:val="0"/>
      <w:suppressAutoHyphens/>
      <w:autoSpaceDE w:val="0"/>
      <w:spacing w:after="0" w:line="240" w:lineRule="auto"/>
    </w:pPr>
    <w:rPr>
      <w:rFonts w:ascii="Arial" w:eastAsia="Arial" w:hAnsi="Arial" w:cs="Arial"/>
      <w:b/>
      <w:bCs/>
      <w:sz w:val="20"/>
      <w:szCs w:val="20"/>
      <w:lang w:eastAsia="ar-SA"/>
    </w:rPr>
  </w:style>
  <w:style w:type="paragraph" w:styleId="a6">
    <w:name w:val="Body Text"/>
    <w:basedOn w:val="a"/>
    <w:link w:val="a7"/>
    <w:rsid w:val="00507336"/>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07336"/>
    <w:rPr>
      <w:rFonts w:ascii="Times New Roman" w:eastAsia="Times New Roman" w:hAnsi="Times New Roman" w:cs="Times New Roman"/>
      <w:sz w:val="28"/>
      <w:szCs w:val="20"/>
      <w:lang w:eastAsia="ru-RU"/>
    </w:rPr>
  </w:style>
  <w:style w:type="paragraph" w:styleId="a8">
    <w:name w:val="Body Text Indent"/>
    <w:basedOn w:val="a"/>
    <w:link w:val="a9"/>
    <w:rsid w:val="00507336"/>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07336"/>
    <w:rPr>
      <w:rFonts w:ascii="Times New Roman" w:eastAsia="Times New Roman" w:hAnsi="Times New Roman" w:cs="Times New Roman"/>
      <w:sz w:val="24"/>
      <w:szCs w:val="24"/>
      <w:lang w:eastAsia="ru-RU"/>
    </w:rPr>
  </w:style>
  <w:style w:type="paragraph" w:customStyle="1" w:styleId="ConsPlusNormal">
    <w:name w:val="ConsPlusNormal"/>
    <w:rsid w:val="00507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73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73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rsid w:val="0050733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507336"/>
    <w:rPr>
      <w:rFonts w:ascii="Times New Roman" w:eastAsia="Times New Roman" w:hAnsi="Times New Roman" w:cs="Times New Roman"/>
      <w:sz w:val="20"/>
      <w:szCs w:val="20"/>
      <w:lang w:eastAsia="ru-RU"/>
    </w:rPr>
  </w:style>
  <w:style w:type="character" w:styleId="ac">
    <w:name w:val="footnote reference"/>
    <w:rsid w:val="00507336"/>
    <w:rPr>
      <w:vertAlign w:val="superscript"/>
    </w:rPr>
  </w:style>
  <w:style w:type="table" w:styleId="ad">
    <w:name w:val="Table Grid"/>
    <w:basedOn w:val="a1"/>
    <w:rsid w:val="00507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073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507336"/>
    <w:rPr>
      <w:rFonts w:ascii="Times New Roman" w:eastAsia="Times New Roman" w:hAnsi="Times New Roman" w:cs="Times New Roman"/>
      <w:sz w:val="24"/>
      <w:szCs w:val="24"/>
      <w:lang w:val="x-none" w:eastAsia="x-none"/>
    </w:rPr>
  </w:style>
  <w:style w:type="paragraph" w:styleId="af0">
    <w:name w:val="footer"/>
    <w:basedOn w:val="a"/>
    <w:link w:val="af1"/>
    <w:uiPriority w:val="99"/>
    <w:unhideWhenUsed/>
    <w:rsid w:val="005073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uiPriority w:val="99"/>
    <w:rsid w:val="00507336"/>
    <w:rPr>
      <w:rFonts w:ascii="Times New Roman" w:eastAsia="Times New Roman" w:hAnsi="Times New Roman" w:cs="Times New Roman"/>
      <w:sz w:val="24"/>
      <w:szCs w:val="24"/>
      <w:lang w:val="x-none" w:eastAsia="x-none"/>
    </w:rPr>
  </w:style>
  <w:style w:type="paragraph" w:styleId="af2">
    <w:name w:val="Balloon Text"/>
    <w:basedOn w:val="a"/>
    <w:link w:val="af3"/>
    <w:uiPriority w:val="99"/>
    <w:semiHidden/>
    <w:unhideWhenUsed/>
    <w:rsid w:val="00507336"/>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semiHidden/>
    <w:rsid w:val="00507336"/>
    <w:rPr>
      <w:rFonts w:ascii="Tahoma" w:eastAsia="Times New Roman" w:hAnsi="Tahoma" w:cs="Times New Roman"/>
      <w:sz w:val="16"/>
      <w:szCs w:val="16"/>
      <w:lang w:val="x-none" w:eastAsia="x-none"/>
    </w:rPr>
  </w:style>
  <w:style w:type="paragraph" w:styleId="af4">
    <w:name w:val="List Paragraph"/>
    <w:basedOn w:val="a"/>
    <w:uiPriority w:val="34"/>
    <w:qFormat/>
    <w:rsid w:val="0050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ABE66970152EFD3E4A201DD763C92C0C6D8FFADB5D3DE52559B0A99DEA2C36013B4E9C5C851D2K6U6X" TargetMode="External"/><Relationship Id="rId13" Type="http://schemas.openxmlformats.org/officeDocument/2006/relationships/hyperlink" Target="consultantplus://offline/ref=974ABE66970152EFD3E4A201DD763C92C6C3DAFEA7B98ED45A0C9708K9UEX" TargetMode="External"/><Relationship Id="rId18" Type="http://schemas.openxmlformats.org/officeDocument/2006/relationships/hyperlink" Target="consultantplus://offline/ref=974ABE66970152EFD3E4BC0CCB1A6297C2CC83F4ACBADD8A0E0AC057CED7A894275CEDAB81C550D26F49EEK2UF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74ABE66970152EFD3E4A201DD763C92C0C0DAFFA3BBD3DE52559B0A99DEA2C36013B4E9C5C851D0K6UEX" TargetMode="External"/><Relationship Id="rId17" Type="http://schemas.openxmlformats.org/officeDocument/2006/relationships/hyperlink" Target="consultantplus://offline/ref=974ABE66970152EFD3E4A201DD763C92C0CEDFFEA6B1D3DE52559B0A99KDUEX" TargetMode="External"/><Relationship Id="rId2" Type="http://schemas.openxmlformats.org/officeDocument/2006/relationships/styles" Target="styles.xml"/><Relationship Id="rId16" Type="http://schemas.openxmlformats.org/officeDocument/2006/relationships/hyperlink" Target="consultantplus://offline/ref=974ABE66970152EFD3E4A201DD763C92C0C5DDF0ADBAD3DE52559B0A99KDUEX"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4ABE66970152EFD3E4A201DD763C92C0C6DEFEA5B0D3DE52559B0A99DEA2C36013B4E9C5C851D3K6UDX" TargetMode="External"/><Relationship Id="rId5" Type="http://schemas.openxmlformats.org/officeDocument/2006/relationships/webSettings" Target="webSettings.xml"/><Relationship Id="rId15" Type="http://schemas.openxmlformats.org/officeDocument/2006/relationships/hyperlink" Target="consultantplus://offline/ref=974ABE66970152EFD3E4A201DD763C92C0CFDAF9A7B5D3DE52559B0A99KDUEX" TargetMode="External"/><Relationship Id="rId10" Type="http://schemas.openxmlformats.org/officeDocument/2006/relationships/hyperlink" Target="consultantplus://offline/ref=974ABE66970152EFD3E4A201DD763C92CBCFDAFFA7B98ED45A0C97089ED1FDD4675AB8E8C5C850KDU0X"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974ABE66970152EFD3E4A201DD763C92C0CFDBF1ACB6D3DE52559B0A99DEA2C36013B4E9C7KCUBX" TargetMode="External"/><Relationship Id="rId14" Type="http://schemas.openxmlformats.org/officeDocument/2006/relationships/hyperlink" Target="consultantplus://offline/ref=974ABE66970152EFD3E4A201DD763C92C0CFD9FAA6B4D3DE52559B0A99KDUE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86</Pages>
  <Words>39587</Words>
  <Characters>225649</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Новогеоргиевка</dc:creator>
  <cp:keywords/>
  <dc:description/>
  <cp:lastModifiedBy>Нововоскресеновка</cp:lastModifiedBy>
  <cp:revision>9</cp:revision>
  <cp:lastPrinted>2020-05-06T06:28:00Z</cp:lastPrinted>
  <dcterms:created xsi:type="dcterms:W3CDTF">2020-03-06T01:44:00Z</dcterms:created>
  <dcterms:modified xsi:type="dcterms:W3CDTF">2020-05-08T00:03:00Z</dcterms:modified>
</cp:coreProperties>
</file>